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9F" w:rsidRDefault="0048679F" w:rsidP="0048679F">
      <w:pPr>
        <w:tabs>
          <w:tab w:val="left" w:pos="426"/>
          <w:tab w:val="left" w:pos="1134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457200" cy="57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79F" w:rsidRDefault="0048679F" w:rsidP="0048679F">
      <w:pPr>
        <w:tabs>
          <w:tab w:val="left" w:pos="426"/>
          <w:tab w:val="left" w:pos="1134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48679F" w:rsidRDefault="0048679F" w:rsidP="0048679F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48679F" w:rsidRDefault="0048679F" w:rsidP="0048679F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РЕШЕНИЕ</w:t>
      </w:r>
    </w:p>
    <w:p w:rsidR="0048679F" w:rsidRDefault="0048679F" w:rsidP="0048679F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СОВЕТА ГЕОРГИЕВСКОГО СЕЛЬСКОГО ПОСЕЛЕНИЯ </w:t>
      </w:r>
    </w:p>
    <w:p w:rsidR="0048679F" w:rsidRDefault="0048679F" w:rsidP="0048679F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ТУАПСИНСКОГО РАЙОНА</w:t>
      </w:r>
    </w:p>
    <w:p w:rsidR="0048679F" w:rsidRDefault="0048679F" w:rsidP="0048679F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48679F" w:rsidRDefault="0048679F" w:rsidP="0048679F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</w:p>
    <w:p w:rsidR="0048679F" w:rsidRDefault="0048679F" w:rsidP="0048679F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48679F" w:rsidRDefault="00603061" w:rsidP="0048679F">
      <w:pPr>
        <w:tabs>
          <w:tab w:val="left" w:pos="426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от</w:t>
      </w:r>
      <w:r w:rsidR="002B402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3D195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.05.201</w:t>
      </w:r>
      <w:r w:rsidR="003D195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9</w:t>
      </w:r>
      <w:r w:rsidR="002B402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</w:t>
      </w:r>
      <w:r w:rsidR="0048679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="0041652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№ </w:t>
      </w:r>
      <w:r w:rsidR="003D195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203</w:t>
      </w:r>
    </w:p>
    <w:p w:rsidR="0048679F" w:rsidRDefault="0048679F" w:rsidP="0048679F">
      <w:pPr>
        <w:tabs>
          <w:tab w:val="left" w:pos="426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48679F" w:rsidRDefault="0048679F" w:rsidP="0048679F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18"/>
        </w:rPr>
        <w:t>с. Георгиевское</w:t>
      </w:r>
    </w:p>
    <w:p w:rsidR="0048679F" w:rsidRDefault="0048679F" w:rsidP="0048679F">
      <w:pPr>
        <w:tabs>
          <w:tab w:val="left" w:pos="426"/>
          <w:tab w:val="left" w:pos="1134"/>
        </w:tabs>
        <w:ind w:left="851"/>
        <w:jc w:val="center"/>
        <w:rPr>
          <w:b/>
          <w:sz w:val="28"/>
          <w:szCs w:val="28"/>
        </w:rPr>
      </w:pPr>
    </w:p>
    <w:p w:rsidR="0048679F" w:rsidRDefault="0048679F" w:rsidP="0048679F">
      <w:pPr>
        <w:tabs>
          <w:tab w:val="left" w:pos="426"/>
          <w:tab w:val="left" w:pos="1134"/>
          <w:tab w:val="left" w:pos="297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годового отчёта об исполнении бюджета Георгиевского сельского поселения Туапсинского района за </w:t>
      </w:r>
      <w:r w:rsidR="003D1958">
        <w:rPr>
          <w:rFonts w:ascii="Times New Roman" w:eastAsia="Times New Roman" w:hAnsi="Times New Roman" w:cs="Times New Roman"/>
          <w:b/>
          <w:bCs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48679F" w:rsidRDefault="0048679F" w:rsidP="0048679F">
      <w:pPr>
        <w:tabs>
          <w:tab w:val="left" w:pos="426"/>
          <w:tab w:val="left" w:pos="1134"/>
          <w:tab w:val="left" w:pos="297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679F" w:rsidRDefault="0048679F" w:rsidP="003D1958">
      <w:pPr>
        <w:tabs>
          <w:tab w:val="left" w:pos="567"/>
          <w:tab w:val="left" w:pos="1134"/>
          <w:tab w:val="left" w:pos="297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Георгиевского сельского поселения Туапсинского района,  Совет Георгиевского сельского поселения Туапсинского района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е ш и л:</w:t>
      </w:r>
    </w:p>
    <w:p w:rsidR="0048679F" w:rsidRDefault="0048679F" w:rsidP="003D1958">
      <w:pPr>
        <w:tabs>
          <w:tab w:val="left" w:pos="567"/>
          <w:tab w:val="left" w:pos="1134"/>
          <w:tab w:val="left" w:pos="297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1. Утвердить годовой отчёт об исполнении бюджета Георгиевского сельского поселения Туапсинского района за </w:t>
      </w:r>
      <w:r w:rsidR="003D1958">
        <w:rPr>
          <w:rFonts w:ascii="Times New Roman" w:eastAsia="Times New Roman" w:hAnsi="Times New Roman" w:cs="Times New Roman"/>
          <w:bCs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по доходам в сумме </w:t>
      </w:r>
      <w:r w:rsidR="003D1958">
        <w:rPr>
          <w:rFonts w:ascii="Times New Roman" w:eastAsia="Times New Roman" w:hAnsi="Times New Roman" w:cs="Times New Roman"/>
          <w:bCs/>
          <w:sz w:val="28"/>
          <w:szCs w:val="28"/>
        </w:rPr>
        <w:t>47 318,4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тысяч рублей, по расходам в сумме </w:t>
      </w:r>
      <w:r w:rsidR="003D1958">
        <w:rPr>
          <w:rFonts w:ascii="Times New Roman" w:eastAsia="Times New Roman" w:hAnsi="Times New Roman" w:cs="Times New Roman"/>
          <w:bCs/>
          <w:sz w:val="28"/>
          <w:szCs w:val="28"/>
        </w:rPr>
        <w:t>45 989,8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тысяч рублей  (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1-4).</w:t>
      </w:r>
    </w:p>
    <w:p w:rsidR="0048679F" w:rsidRDefault="0048679F" w:rsidP="003D1958">
      <w:pPr>
        <w:tabs>
          <w:tab w:val="left" w:pos="567"/>
          <w:tab w:val="left" w:pos="1134"/>
          <w:tab w:val="left" w:pos="297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2. Настоящее решение вступает в силу со дня его обнародования на сайте Георгиевского сельского поселения Туапсинского района.</w:t>
      </w:r>
    </w:p>
    <w:p w:rsidR="0048679F" w:rsidRDefault="0048679F" w:rsidP="003D1958">
      <w:pPr>
        <w:tabs>
          <w:tab w:val="left" w:pos="567"/>
          <w:tab w:val="left" w:pos="1134"/>
          <w:tab w:val="left" w:pos="297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выполнением настоящего решения  возложить на комиссию по вопросам экономического развития, курорта, вопросам бюджета, налогов, малого и среднего бизнеса и предпринимательства.</w:t>
      </w:r>
    </w:p>
    <w:p w:rsidR="0048679F" w:rsidRDefault="0048679F" w:rsidP="003D1958">
      <w:pPr>
        <w:tabs>
          <w:tab w:val="left" w:pos="567"/>
          <w:tab w:val="left" w:pos="1134"/>
          <w:tab w:val="left" w:pos="297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4. Настоящее решение вступает в силу со дня его подписания.</w:t>
      </w:r>
    </w:p>
    <w:p w:rsidR="0048679F" w:rsidRDefault="0048679F" w:rsidP="0048679F">
      <w:pPr>
        <w:tabs>
          <w:tab w:val="left" w:pos="426"/>
          <w:tab w:val="left" w:pos="1134"/>
          <w:tab w:val="left" w:pos="297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679F" w:rsidRDefault="0048679F" w:rsidP="0048679F">
      <w:pPr>
        <w:tabs>
          <w:tab w:val="left" w:pos="426"/>
          <w:tab w:val="left" w:pos="1134"/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8679F" w:rsidRDefault="003D1958" w:rsidP="0048679F">
      <w:pPr>
        <w:tabs>
          <w:tab w:val="left" w:pos="426"/>
          <w:tab w:val="left" w:pos="1134"/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bookmarkStart w:id="0" w:name="_GoBack"/>
      <w:bookmarkEnd w:id="0"/>
    </w:p>
    <w:p w:rsidR="0048679F" w:rsidRDefault="0048679F" w:rsidP="0048679F">
      <w:pPr>
        <w:tabs>
          <w:tab w:val="left" w:pos="426"/>
          <w:tab w:val="left" w:pos="1134"/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сельского поселения</w:t>
      </w:r>
    </w:p>
    <w:p w:rsidR="0048679F" w:rsidRDefault="0048679F" w:rsidP="0048679F">
      <w:pPr>
        <w:tabs>
          <w:tab w:val="left" w:pos="426"/>
          <w:tab w:val="left" w:pos="1134"/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     </w:t>
      </w:r>
      <w:r w:rsidR="003D1958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3D1958">
        <w:rPr>
          <w:rFonts w:ascii="Times New Roman" w:hAnsi="Times New Roman" w:cs="Times New Roman"/>
          <w:sz w:val="28"/>
          <w:szCs w:val="28"/>
        </w:rPr>
        <w:t>Коджешау</w:t>
      </w:r>
      <w:proofErr w:type="spellEnd"/>
    </w:p>
    <w:p w:rsidR="0048679F" w:rsidRDefault="0048679F" w:rsidP="0048679F">
      <w:pPr>
        <w:tabs>
          <w:tab w:val="left" w:pos="426"/>
          <w:tab w:val="left" w:pos="1134"/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91C74" w:rsidRDefault="00691C74"/>
    <w:sectPr w:rsidR="00691C74" w:rsidSect="0048679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EE"/>
    <w:rsid w:val="001A1897"/>
    <w:rsid w:val="002B4027"/>
    <w:rsid w:val="003D1958"/>
    <w:rsid w:val="00416529"/>
    <w:rsid w:val="0048679F"/>
    <w:rsid w:val="00603061"/>
    <w:rsid w:val="00691C74"/>
    <w:rsid w:val="00846243"/>
    <w:rsid w:val="008F16EE"/>
    <w:rsid w:val="009C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cp:lastPrinted>2017-05-25T08:11:00Z</cp:lastPrinted>
  <dcterms:created xsi:type="dcterms:W3CDTF">2017-05-25T07:34:00Z</dcterms:created>
  <dcterms:modified xsi:type="dcterms:W3CDTF">2019-05-28T07:18:00Z</dcterms:modified>
</cp:coreProperties>
</file>