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84AB3" w14:textId="2B22DBD9" w:rsidR="00675643" w:rsidRPr="00860ECC" w:rsidRDefault="00D604C3" w:rsidP="00860EC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60E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Уголовная ответственность за </w:t>
      </w:r>
      <w:r w:rsidR="001B7F7F" w:rsidRPr="00860E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вовлечение несовершеннолетнего в совершение преступления</w:t>
      </w:r>
    </w:p>
    <w:p w14:paraId="137DFF8D" w14:textId="77777777" w:rsidR="00D604C3" w:rsidRPr="00860ECC" w:rsidRDefault="00D604C3" w:rsidP="00860E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805EC" w14:textId="78BA87D5" w:rsidR="00287AF4" w:rsidRPr="00287AF4" w:rsidRDefault="00287AF4" w:rsidP="0086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150 Уголовного кодекса Российской Федерации </w:t>
      </w:r>
      <w:r w:rsidR="00860ECC" w:rsidRPr="00860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УК РФ) </w:t>
      </w:r>
      <w:r w:rsidRPr="00287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 ответственность за вовлечение несовершеннолетнего в совершение преступления.</w:t>
      </w:r>
    </w:p>
    <w:p w14:paraId="0DF3860B" w14:textId="5269FC62" w:rsidR="00860ECC" w:rsidRPr="00860ECC" w:rsidRDefault="00860ECC" w:rsidP="00860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ECC">
        <w:rPr>
          <w:rFonts w:ascii="Times New Roman" w:hAnsi="Times New Roman" w:cs="Times New Roman"/>
          <w:sz w:val="28"/>
          <w:szCs w:val="28"/>
        </w:rPr>
        <w:t xml:space="preserve">Вовлечение несовершеннолетнего в совершение преступления представляет собой подстрекательство. Однако в том случае, когда субъектом вовлечения несовершеннолетнего является взрослое лицо, законодатель счел необходимым выделить его в самостоятельный состав преступления. </w:t>
      </w:r>
    </w:p>
    <w:p w14:paraId="4BD22525" w14:textId="6702FDD5" w:rsidR="00860ECC" w:rsidRPr="00860ECC" w:rsidRDefault="00860ECC" w:rsidP="00860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ECC">
        <w:rPr>
          <w:rFonts w:ascii="Times New Roman" w:hAnsi="Times New Roman" w:cs="Times New Roman"/>
          <w:sz w:val="28"/>
          <w:szCs w:val="28"/>
        </w:rPr>
        <w:t xml:space="preserve">В </w:t>
      </w:r>
      <w:hyperlink r:id="rId4" w:history="1">
        <w:r w:rsidRPr="00860ECC">
          <w:rPr>
            <w:rFonts w:ascii="Times New Roman" w:hAnsi="Times New Roman" w:cs="Times New Roman"/>
            <w:sz w:val="28"/>
            <w:szCs w:val="28"/>
          </w:rPr>
          <w:t>ч. 1 ст. 150</w:t>
        </w:r>
      </w:hyperlink>
      <w:r w:rsidRPr="00860ECC">
        <w:rPr>
          <w:rFonts w:ascii="Times New Roman" w:hAnsi="Times New Roman" w:cs="Times New Roman"/>
          <w:sz w:val="28"/>
          <w:szCs w:val="28"/>
        </w:rPr>
        <w:t xml:space="preserve"> УК РФ содержится открытый перечень способов вовлечения: обещание, обман, угроза, иные способы.</w:t>
      </w:r>
    </w:p>
    <w:p w14:paraId="54C6BBF5" w14:textId="77777777" w:rsidR="00287AF4" w:rsidRPr="00287AF4" w:rsidRDefault="00287AF4" w:rsidP="0086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A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иным способом вовлечения несовершеннолетнего в совершение преступления могут быть предложение совершить преступление, разжигание у несовершеннолетнего чувства зависти, мести и других низменных побуждений, дачу совета о мести и способах совершения или сокрытия следов преступления, обещание оказать содействие в реализации похищенного, уговоры, лесть, подкуп, уверение в безнаказанности.</w:t>
      </w:r>
    </w:p>
    <w:p w14:paraId="672585E9" w14:textId="07E99F17" w:rsidR="00287AF4" w:rsidRPr="00287AF4" w:rsidRDefault="00287AF4" w:rsidP="0086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AF4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уголовной ответственности по ч</w:t>
      </w:r>
      <w:r w:rsidR="00860ECC" w:rsidRPr="00860E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7AF4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</w:t>
      </w:r>
      <w:r w:rsidR="00860ECC" w:rsidRPr="00860E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150 </w:t>
      </w:r>
      <w:r w:rsidR="00860ECC" w:rsidRPr="00860ECC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r w:rsidRPr="0028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может быть привлечено совершеннолетнее лицо и совершившие указанное преступление умышленно. Для установления умышленного характера действий лица необходимо установить, что взрослый осознавал либо, допускал, что своими действиями он вовлекает именно несовершеннолетнего в совершение преступления.</w:t>
      </w:r>
    </w:p>
    <w:p w14:paraId="258F28AB" w14:textId="1F9A9634" w:rsidR="00287AF4" w:rsidRPr="00287AF4" w:rsidRDefault="00287AF4" w:rsidP="0086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вовлечения несовершеннолетнего в совершение преступления (ч. 1 ст. 150 </w:t>
      </w:r>
      <w:r w:rsidR="00860ECC" w:rsidRPr="00860ECC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r w:rsidRPr="0028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 уголовным законом предусмотрено наказание в виде лишения свободы сроком до 5 лет.</w:t>
      </w:r>
    </w:p>
    <w:p w14:paraId="0017E69E" w14:textId="48907C1F" w:rsidR="00287AF4" w:rsidRPr="00287AF4" w:rsidRDefault="00287AF4" w:rsidP="0086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AF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если действия по вовлечению несовершеннолетнего в совершение преступления совершены родителем, педагогическим работником либо иным лицом, на которое законом возложены обязанности по воспитанию несовершеннолетнего, то уголовная ответственность наступает по ч</w:t>
      </w:r>
      <w:r w:rsidR="00860ECC" w:rsidRPr="00860E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</w:t>
      </w:r>
      <w:r w:rsidR="00860ECC" w:rsidRPr="00860E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150 </w:t>
      </w:r>
      <w:r w:rsidR="00860ECC" w:rsidRPr="00860ECC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</w:t>
      </w:r>
      <w:r w:rsidRPr="00287AF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предусматривающей наказание в виде лишения свободы сроком до 6 лет с возможностью лишения права занимать определенные должности или заниматься определенной деятельностью на срок до трех лет.</w:t>
      </w:r>
    </w:p>
    <w:p w14:paraId="2FF6DB3F" w14:textId="5D81A336" w:rsidR="00287AF4" w:rsidRPr="00287AF4" w:rsidRDefault="00287AF4" w:rsidP="0086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Деяния, предусмотренные </w:t>
      </w:r>
      <w:proofErr w:type="spellStart"/>
      <w:r w:rsidRPr="00287AF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860ECC" w:rsidRPr="00860ECC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spellEnd"/>
      <w:r w:rsidR="00860ECC" w:rsidRPr="00860E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или 2 ст</w:t>
      </w:r>
      <w:r w:rsidR="00860ECC" w:rsidRPr="00860E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150 </w:t>
      </w:r>
      <w:r w:rsidR="00860ECC" w:rsidRPr="00860ECC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r w:rsidRPr="0028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совершенные с применением насилия или с угрозой его применения, наказываются лишением свободы на срок от 2 до 7 лет с ограничением свободы на срок до 2 лет либо без такового.</w:t>
      </w:r>
    </w:p>
    <w:p w14:paraId="2C45BAEF" w14:textId="77777777" w:rsidR="00287AF4" w:rsidRPr="00287AF4" w:rsidRDefault="00287AF4" w:rsidP="0086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A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же деяния, связанные с вовлечением несовершеннолетнего в преступную группу либо в совершение тяжкого или особо тяжкого преступления, а также в совершение преступления по мотивам политической, идеологической, расовой, национальной или религиозной ненависти, или вражды либо по мотивам ненависти или вражды в отношении какой-либо социальной группы, повлекут лишение свободы на срок от 5 до 8 лет с ограничением свободы на срок до двух лет либо без такового.</w:t>
      </w:r>
    </w:p>
    <w:p w14:paraId="4D1D8F94" w14:textId="4B6010A0" w:rsidR="00A0011D" w:rsidRPr="00860ECC" w:rsidRDefault="00A0011D" w:rsidP="0086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7DD4F8" w14:textId="515F3AF6" w:rsidR="001F5178" w:rsidRPr="00860ECC" w:rsidRDefault="001F5178" w:rsidP="00860E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60ECC">
        <w:rPr>
          <w:rFonts w:ascii="Times New Roman" w:hAnsi="Times New Roman" w:cs="Times New Roman"/>
          <w:sz w:val="28"/>
          <w:szCs w:val="28"/>
        </w:rPr>
        <w:tab/>
      </w:r>
      <w:r w:rsidRPr="00860ECC">
        <w:rPr>
          <w:rFonts w:ascii="Times New Roman" w:hAnsi="Times New Roman" w:cs="Times New Roman"/>
          <w:sz w:val="28"/>
          <w:szCs w:val="28"/>
        </w:rPr>
        <w:tab/>
        <w:t>Туапсинская межрайонная прокуратура</w:t>
      </w:r>
    </w:p>
    <w:sectPr w:rsidR="001F5178" w:rsidRPr="00860ECC" w:rsidSect="00860EC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6A"/>
    <w:rsid w:val="000451BA"/>
    <w:rsid w:val="000F4344"/>
    <w:rsid w:val="00155BF1"/>
    <w:rsid w:val="001B7F7F"/>
    <w:rsid w:val="001F5178"/>
    <w:rsid w:val="00223A5A"/>
    <w:rsid w:val="00287AF4"/>
    <w:rsid w:val="002B0BC2"/>
    <w:rsid w:val="00327FE5"/>
    <w:rsid w:val="003A72A4"/>
    <w:rsid w:val="003D4C06"/>
    <w:rsid w:val="004276B4"/>
    <w:rsid w:val="00505A20"/>
    <w:rsid w:val="006527BF"/>
    <w:rsid w:val="00675643"/>
    <w:rsid w:val="006C362D"/>
    <w:rsid w:val="007915A3"/>
    <w:rsid w:val="007A4FF8"/>
    <w:rsid w:val="007B2DAF"/>
    <w:rsid w:val="00860ECC"/>
    <w:rsid w:val="00904129"/>
    <w:rsid w:val="00991375"/>
    <w:rsid w:val="009D276A"/>
    <w:rsid w:val="00A0011D"/>
    <w:rsid w:val="00A214DD"/>
    <w:rsid w:val="00AE1157"/>
    <w:rsid w:val="00AF6B4F"/>
    <w:rsid w:val="00B06342"/>
    <w:rsid w:val="00B07F0B"/>
    <w:rsid w:val="00D604C3"/>
    <w:rsid w:val="00E720A2"/>
    <w:rsid w:val="00E853D2"/>
    <w:rsid w:val="00EB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F791"/>
  <w15:docId w15:val="{B3DB5534-2326-4B99-8053-1FADB797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53D2"/>
    <w:rPr>
      <w:color w:val="0000FF"/>
      <w:u w:val="single"/>
    </w:rPr>
  </w:style>
  <w:style w:type="character" w:customStyle="1" w:styleId="feeds-pagenavigationicon">
    <w:name w:val="feeds-page__navigation_icon"/>
    <w:basedOn w:val="a0"/>
    <w:rsid w:val="00AF6B4F"/>
  </w:style>
  <w:style w:type="character" w:customStyle="1" w:styleId="feeds-pagenavigationtooltip">
    <w:name w:val="feeds-page__navigation_tooltip"/>
    <w:basedOn w:val="a0"/>
    <w:rsid w:val="00AF6B4F"/>
  </w:style>
  <w:style w:type="paragraph" w:customStyle="1" w:styleId="s1">
    <w:name w:val="s_1"/>
    <w:basedOn w:val="a"/>
    <w:rsid w:val="00EB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5776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6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6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6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1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1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E431486A7F9F94A4CAD689C526A56BFB14C308DEFF478BA80CCB426548F84C462F010E59021A33DD24DBBC6AB7B3078542B5AE3140100CFOEI9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2021-12-25T19:11:00Z</cp:lastPrinted>
  <dcterms:created xsi:type="dcterms:W3CDTF">2021-12-25T20:09:00Z</dcterms:created>
  <dcterms:modified xsi:type="dcterms:W3CDTF">2021-12-25T20:09:00Z</dcterms:modified>
</cp:coreProperties>
</file>