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3" w:rsidRDefault="001E353B" w:rsidP="001E353B">
      <w:pPr>
        <w:spacing w:after="0"/>
        <w:ind w:right="-15"/>
        <w:jc w:val="both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F2D5A"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ПРОЕКТ</w:t>
      </w:r>
      <w:bookmarkStart w:id="0" w:name="_GoBack"/>
      <w:bookmarkEnd w:id="0"/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6C7593" w:rsidRDefault="006C7593" w:rsidP="006F2D5A">
      <w:pPr>
        <w:spacing w:after="0"/>
        <w:ind w:left="-57" w:right="-57"/>
        <w:jc w:val="center"/>
        <w:rPr>
          <w:sz w:val="28"/>
          <w:szCs w:val="28"/>
        </w:rPr>
      </w:pPr>
    </w:p>
    <w:p w:rsidR="006C7593" w:rsidRDefault="008821CB" w:rsidP="00BB33CE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45C">
        <w:rPr>
          <w:sz w:val="28"/>
          <w:szCs w:val="28"/>
        </w:rPr>
        <w:t>_________</w:t>
      </w:r>
      <w:r>
        <w:rPr>
          <w:sz w:val="28"/>
          <w:szCs w:val="28"/>
        </w:rPr>
        <w:t>2020</w:t>
      </w:r>
      <w:r w:rsidR="006F2D5A">
        <w:rPr>
          <w:sz w:val="28"/>
          <w:szCs w:val="28"/>
        </w:rPr>
        <w:t xml:space="preserve">               </w:t>
      </w:r>
      <w:r w:rsidR="00BB33CE">
        <w:rPr>
          <w:sz w:val="28"/>
          <w:szCs w:val="28"/>
        </w:rPr>
        <w:t xml:space="preserve">                                     </w:t>
      </w:r>
      <w:r w:rsidR="006F2D5A">
        <w:rPr>
          <w:sz w:val="28"/>
          <w:szCs w:val="28"/>
        </w:rPr>
        <w:t xml:space="preserve">                                      № </w:t>
      </w:r>
      <w:r w:rsidR="0025145C">
        <w:rPr>
          <w:sz w:val="28"/>
          <w:szCs w:val="28"/>
        </w:rPr>
        <w:t>__</w:t>
      </w:r>
    </w:p>
    <w:p w:rsidR="006C7593" w:rsidRDefault="006F2D5A" w:rsidP="006F2D5A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6F2D5A" w:rsidRDefault="006F2D5A" w:rsidP="006F2D5A">
      <w:pPr>
        <w:spacing w:after="0"/>
        <w:ind w:right="-57"/>
        <w:jc w:val="both"/>
        <w:rPr>
          <w:sz w:val="28"/>
          <w:szCs w:val="28"/>
        </w:rPr>
      </w:pPr>
    </w:p>
    <w:p w:rsidR="006C7593" w:rsidRDefault="00572856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21 марта 2019 года №32 «</w:t>
      </w:r>
      <w:r w:rsidR="006F2D5A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  <w:r>
        <w:rPr>
          <w:b/>
          <w:sz w:val="28"/>
          <w:szCs w:val="28"/>
        </w:rPr>
        <w:t>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821CB">
        <w:rPr>
          <w:sz w:val="28"/>
          <w:szCs w:val="28"/>
        </w:rPr>
        <w:t xml:space="preserve"> распоряжением Правительства РФ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>
        <w:rPr>
          <w:sz w:val="28"/>
          <w:szCs w:val="28"/>
        </w:rPr>
        <w:t xml:space="preserve">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 xml:space="preserve">», </w:t>
      </w:r>
      <w:r w:rsidR="008821CB">
        <w:rPr>
          <w:sz w:val="28"/>
          <w:szCs w:val="28"/>
        </w:rPr>
        <w:t xml:space="preserve">Уставом  Шаумянского сельского поселения Туапсинского района, </w:t>
      </w:r>
      <w:r>
        <w:rPr>
          <w:sz w:val="28"/>
          <w:szCs w:val="28"/>
        </w:rPr>
        <w:t>постановляю:</w:t>
      </w:r>
    </w:p>
    <w:p w:rsidR="001817C6" w:rsidRDefault="0057285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354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администрации Шаумянского сельского поселения Туапсинского района от 21 марта 2019 года № 32</w:t>
      </w:r>
      <w:r w:rsidRPr="007354E2">
        <w:rPr>
          <w:rFonts w:eastAsia="Calibri"/>
          <w:sz w:val="28"/>
          <w:szCs w:val="28"/>
          <w:lang w:eastAsia="en-US"/>
        </w:rPr>
        <w:t xml:space="preserve"> «</w:t>
      </w:r>
      <w:r w:rsidRPr="0057285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услуги: «Присвоение, изменение и аннулирование адресов</w:t>
      </w:r>
      <w:r w:rsidRPr="007354E2">
        <w:rPr>
          <w:rFonts w:eastAsia="Calibri"/>
          <w:sz w:val="28"/>
          <w:szCs w:val="28"/>
          <w:lang w:eastAsia="en-US"/>
        </w:rPr>
        <w:t xml:space="preserve">» </w:t>
      </w:r>
      <w:r w:rsidR="001817C6">
        <w:rPr>
          <w:rFonts w:eastAsia="Calibri"/>
          <w:sz w:val="28"/>
          <w:szCs w:val="28"/>
          <w:lang w:eastAsia="en-US"/>
        </w:rPr>
        <w:t>следующее изменение в приложении:</w:t>
      </w:r>
    </w:p>
    <w:p w:rsidR="00572856" w:rsidRDefault="001817C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2.4.1 подраздела 2.4 изложить в следующей редакции:</w:t>
      </w:r>
    </w:p>
    <w:p w:rsidR="001817C6" w:rsidRDefault="001817C6" w:rsidP="001817C6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«2.4.1.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8 рабочих дней со дня регистрации заявления.</w:t>
      </w:r>
    </w:p>
    <w:p w:rsidR="001817C6" w:rsidRDefault="001817C6" w:rsidP="001817C6">
      <w:pPr>
        <w:autoSpaceDE w:val="0"/>
        <w:autoSpaceDN w:val="0"/>
        <w:adjustRightInd w:val="0"/>
        <w:spacing w:after="0"/>
        <w:ind w:firstLine="709"/>
        <w:jc w:val="both"/>
        <w:rPr>
          <w:color w:val="C00000"/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8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1817C6" w:rsidRDefault="001817C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</w:p>
    <w:p w:rsidR="006C7593" w:rsidRDefault="00572856" w:rsidP="0057285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2D5A">
        <w:rPr>
          <w:sz w:val="28"/>
          <w:szCs w:val="28"/>
        </w:rPr>
        <w:t>. Ведущему специалисту по о</w:t>
      </w:r>
      <w:r w:rsidR="006F2D5A">
        <w:rPr>
          <w:bCs/>
          <w:sz w:val="28"/>
          <w:szCs w:val="28"/>
        </w:rPr>
        <w:t>бщим вопросам администрации Шаумянского сельского поселен</w:t>
      </w:r>
      <w:r w:rsidR="001777AD">
        <w:rPr>
          <w:bCs/>
          <w:sz w:val="28"/>
          <w:szCs w:val="28"/>
        </w:rPr>
        <w:t>ия Туапсинского района, А.А.В</w:t>
      </w:r>
      <w:r w:rsidR="006F2D5A">
        <w:rPr>
          <w:bCs/>
          <w:sz w:val="28"/>
          <w:szCs w:val="28"/>
        </w:rPr>
        <w:t xml:space="preserve">арельджян,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 w:rsidR="006F2D5A">
        <w:rPr>
          <w:sz w:val="28"/>
          <w:szCs w:val="28"/>
        </w:rPr>
        <w:t>в информационно-телекоммуникационной сети «Интернет»</w:t>
      </w:r>
      <w:r w:rsidR="006F2D5A">
        <w:rPr>
          <w:bCs/>
          <w:sz w:val="28"/>
          <w:szCs w:val="28"/>
        </w:rPr>
        <w:t>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2D5A">
        <w:rPr>
          <w:b w:val="0"/>
          <w:sz w:val="28"/>
          <w:szCs w:val="28"/>
        </w:rPr>
        <w:t xml:space="preserve">. Контроль за выполнением настоящего постановления </w:t>
      </w:r>
      <w:r w:rsidR="001817C6">
        <w:rPr>
          <w:b w:val="0"/>
          <w:sz w:val="28"/>
          <w:szCs w:val="28"/>
        </w:rPr>
        <w:t>оставляю за собой.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817C6">
        <w:rPr>
          <w:b w:val="0"/>
          <w:sz w:val="28"/>
          <w:szCs w:val="28"/>
        </w:rPr>
        <w:t xml:space="preserve">. </w:t>
      </w:r>
      <w:r w:rsidR="006F2D5A">
        <w:rPr>
          <w:b w:val="0"/>
          <w:sz w:val="28"/>
          <w:szCs w:val="28"/>
        </w:rPr>
        <w:t>Постановление вступает в силу со дня его официального обнародования.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1817C6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C7593" w:rsidRDefault="006F2D5A" w:rsidP="006F2D5A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6C7593" w:rsidRDefault="006F2D5A" w:rsidP="006F2D5A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</w:t>
      </w:r>
      <w:r w:rsidR="001817C6">
        <w:rPr>
          <w:bCs/>
          <w:sz w:val="28"/>
          <w:szCs w:val="28"/>
        </w:rPr>
        <w:t xml:space="preserve">                           Т.А. </w:t>
      </w:r>
      <w:proofErr w:type="spellStart"/>
      <w:r w:rsidR="001817C6">
        <w:rPr>
          <w:bCs/>
          <w:sz w:val="28"/>
          <w:szCs w:val="28"/>
        </w:rPr>
        <w:t>Делигевурян</w:t>
      </w:r>
      <w:proofErr w:type="spellEnd"/>
    </w:p>
    <w:p w:rsidR="006C7593" w:rsidRDefault="006F2D5A" w:rsidP="006F2D5A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sectPr w:rsidR="006F2D5A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17C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53B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45C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257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856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1CB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D3E1-8A76-4F0F-BFB6-E07A00D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9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uiPriority w:val="99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aliases w:val="бп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  <w:style w:type="numbering" w:customStyle="1" w:styleId="1b">
    <w:name w:val="Нет списка1"/>
    <w:next w:val="a2"/>
    <w:semiHidden/>
    <w:unhideWhenUsed/>
    <w:rsid w:val="00572856"/>
  </w:style>
  <w:style w:type="paragraph" w:customStyle="1" w:styleId="41">
    <w:name w:val="Знак4 Знак Знак Знак"/>
    <w:basedOn w:val="a"/>
    <w:next w:val="a"/>
    <w:autoRedefine/>
    <w:rsid w:val="00572856"/>
    <w:pPr>
      <w:suppressAutoHyphens/>
      <w:spacing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b">
    <w:name w:val="annotation reference"/>
    <w:uiPriority w:val="99"/>
    <w:unhideWhenUsed/>
    <w:rsid w:val="00572856"/>
    <w:rPr>
      <w:sz w:val="16"/>
      <w:szCs w:val="16"/>
    </w:rPr>
  </w:style>
  <w:style w:type="table" w:customStyle="1" w:styleId="1d">
    <w:name w:val="Сетка таблицы1"/>
    <w:basedOn w:val="a1"/>
    <w:next w:val="afb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rsid w:val="00572856"/>
    <w:rPr>
      <w:color w:val="800080"/>
      <w:u w:val="single"/>
    </w:rPr>
  </w:style>
  <w:style w:type="paragraph" w:customStyle="1" w:styleId="088095CB421E4E02BDC9682AFEE1723A">
    <w:name w:val="088095CB421E4E02BDC9682AFEE1723A"/>
    <w:rsid w:val="0057285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d">
    <w:name w:val="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e">
    <w:name w:val="footnote text"/>
    <w:basedOn w:val="a"/>
    <w:link w:val="afff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72856"/>
  </w:style>
  <w:style w:type="paragraph" w:styleId="afff0">
    <w:name w:val="annotation text"/>
    <w:basedOn w:val="a"/>
    <w:link w:val="afff1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rsid w:val="00572856"/>
  </w:style>
  <w:style w:type="paragraph" w:customStyle="1" w:styleId="ConsDTNormal">
    <w:name w:val="ConsDTNormal"/>
    <w:uiPriority w:val="99"/>
    <w:rsid w:val="00572856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1">
    <w:name w:val="s_1"/>
    <w:basedOn w:val="a"/>
    <w:rsid w:val="00572856"/>
    <w:pPr>
      <w:spacing w:before="100" w:beforeAutospacing="1" w:after="100" w:afterAutospacing="1" w:line="240" w:lineRule="auto"/>
    </w:pPr>
  </w:style>
  <w:style w:type="paragraph" w:styleId="afff2">
    <w:name w:val="annotation subject"/>
    <w:basedOn w:val="afff0"/>
    <w:next w:val="afff0"/>
    <w:link w:val="afff3"/>
    <w:rsid w:val="00572856"/>
    <w:pPr>
      <w:suppressAutoHyphens/>
    </w:pPr>
    <w:rPr>
      <w:b/>
      <w:bCs/>
      <w:lang w:eastAsia="ar-SA"/>
    </w:rPr>
  </w:style>
  <w:style w:type="character" w:customStyle="1" w:styleId="afff3">
    <w:name w:val="Тема примечания Знак"/>
    <w:basedOn w:val="afff1"/>
    <w:link w:val="afff2"/>
    <w:rsid w:val="00572856"/>
    <w:rPr>
      <w:b/>
      <w:bCs/>
      <w:lang w:eastAsia="ar-SA"/>
    </w:rPr>
  </w:style>
  <w:style w:type="paragraph" w:customStyle="1" w:styleId="1e">
    <w:name w:val="Красная строка1"/>
    <w:basedOn w:val="aa"/>
    <w:rsid w:val="00572856"/>
    <w:pPr>
      <w:suppressAutoHyphens/>
      <w:spacing w:after="120" w:line="240" w:lineRule="auto"/>
      <w:ind w:firstLine="210"/>
      <w:jc w:val="left"/>
    </w:pPr>
    <w:rPr>
      <w:szCs w:val="24"/>
      <w:lang w:eastAsia="ar-SA"/>
    </w:rPr>
  </w:style>
  <w:style w:type="paragraph" w:customStyle="1" w:styleId="s16">
    <w:name w:val="s_16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highlightsearch4">
    <w:name w:val="highlightsearch4"/>
    <w:rsid w:val="00572856"/>
  </w:style>
  <w:style w:type="paragraph" w:customStyle="1" w:styleId="formattext0">
    <w:name w:val="formattext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afff4">
    <w:name w:val="Сравнение редакций. Добавленный фрагмент"/>
    <w:uiPriority w:val="99"/>
    <w:rsid w:val="00572856"/>
    <w:rPr>
      <w:color w:val="000000"/>
      <w:shd w:val="clear" w:color="auto" w:fill="C1D7FF"/>
    </w:rPr>
  </w:style>
  <w:style w:type="paragraph" w:customStyle="1" w:styleId="26">
    <w:name w:val="заголовок 2"/>
    <w:basedOn w:val="a"/>
    <w:next w:val="a"/>
    <w:rsid w:val="0057285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BD356-5D6B-45CD-8877-9B986A89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3</cp:revision>
  <cp:lastPrinted>2020-08-18T08:16:00Z</cp:lastPrinted>
  <dcterms:created xsi:type="dcterms:W3CDTF">2020-08-18T08:18:00Z</dcterms:created>
  <dcterms:modified xsi:type="dcterms:W3CDTF">2020-08-18T08:19:00Z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