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 доходах и имуществе </w:t>
      </w:r>
      <w:r w:rsidR="00DD617D">
        <w:rPr>
          <w:rFonts w:ascii="Times New Roman" w:hAnsi="Times New Roman" w:cs="Times New Roman"/>
          <w:sz w:val="28"/>
          <w:u w:val="single"/>
        </w:rPr>
        <w:t>ведущий специалист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 финансово-экономического отдела администрации Шаумянского сельского поселения 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членов его семьи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2016 года по 31 декабря 2016 года</w:t>
      </w:r>
    </w:p>
    <w:p w:rsidR="00692EE6" w:rsidRDefault="00692EE6" w:rsidP="00692EE6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6"/>
        <w:gridCol w:w="1078"/>
        <w:gridCol w:w="992"/>
        <w:gridCol w:w="992"/>
        <w:gridCol w:w="851"/>
        <w:gridCol w:w="1175"/>
        <w:gridCol w:w="960"/>
        <w:gridCol w:w="1056"/>
        <w:gridCol w:w="1152"/>
      </w:tblGrid>
      <w:tr w:rsidR="00692EE6" w:rsidTr="00513689">
        <w:trPr>
          <w:trHeight w:val="64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196318">
              <w:rPr>
                <w:rFonts w:ascii="Times New Roman" w:hAnsi="Times New Roman" w:cs="Times New Roman"/>
                <w:sz w:val="24"/>
                <w:szCs w:val="24"/>
              </w:rPr>
              <w:t>оронцова</w:t>
            </w:r>
            <w:proofErr w:type="spellEnd"/>
            <w:r w:rsidR="0019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318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 муниципального учреждения)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92EE6" w:rsidTr="00513689">
        <w:trPr>
          <w:trHeight w:val="96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E6" w:rsidRDefault="00692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E6" w:rsidRDefault="00692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 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692EE6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692EE6" w:rsidTr="00513689">
        <w:trPr>
          <w:trHeight w:val="8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Default="0019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r w:rsidR="0069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25.10.1993 </w:t>
            </w:r>
            <w:r w:rsidR="00692EE6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43130,89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2EE6" w:rsidTr="00513689">
        <w:trPr>
          <w:trHeight w:val="8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 w:rsidP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Муж, </w:t>
            </w:r>
            <w:r w:rsidR="00196318"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Александр </w:t>
            </w:r>
            <w:r w:rsidR="00513689" w:rsidRPr="0051368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689" w:rsidRPr="00513689">
              <w:rPr>
                <w:rFonts w:ascii="Times New Roman" w:hAnsi="Times New Roman" w:cs="Times New Roman"/>
                <w:sz w:val="24"/>
                <w:szCs w:val="24"/>
              </w:rPr>
              <w:t>16.11.1989</w:t>
            </w: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1113292,00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51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Funcargo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2EE6" w:rsidTr="00513689">
        <w:trPr>
          <w:trHeight w:val="8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692EE6"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ович, 23.04.2014 г.р.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5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6" w:rsidRPr="00513689" w:rsidRDefault="0069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2EE6" w:rsidRDefault="00692EE6" w:rsidP="0069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692EE6" w:rsidRDefault="00692EE6" w:rsidP="0069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692EE6" w:rsidRDefault="00692EE6" w:rsidP="00692EE6">
      <w:pPr>
        <w:pStyle w:val="a3"/>
        <w:rPr>
          <w:rFonts w:ascii="Times New Roman" w:hAnsi="Times New Roman" w:cs="Times New Roman"/>
          <w:sz w:val="24"/>
        </w:rPr>
      </w:pPr>
    </w:p>
    <w:p w:rsidR="00692EE6" w:rsidRDefault="00692EE6" w:rsidP="00692E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692EE6" w:rsidRDefault="00692EE6" w:rsidP="00692E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администрации </w:t>
      </w:r>
    </w:p>
    <w:p w:rsidR="00692EE6" w:rsidRDefault="00692EE6" w:rsidP="00692E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Шаумянского сельского поселения </w:t>
      </w:r>
    </w:p>
    <w:p w:rsidR="00692EE6" w:rsidRDefault="00692EE6" w:rsidP="00692E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</w:t>
      </w:r>
      <w:r w:rsidR="0051368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.А.</w:t>
      </w:r>
      <w:r w:rsidR="00513689">
        <w:rPr>
          <w:rFonts w:ascii="Times New Roman" w:hAnsi="Times New Roman" w:cs="Times New Roman"/>
          <w:sz w:val="28"/>
        </w:rPr>
        <w:t>Шу-да-шер</w:t>
      </w:r>
    </w:p>
    <w:p w:rsidR="00055E0E" w:rsidRDefault="00055E0E"/>
    <w:sectPr w:rsidR="0005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6"/>
    <w:rsid w:val="00055E0E"/>
    <w:rsid w:val="00196318"/>
    <w:rsid w:val="00513689"/>
    <w:rsid w:val="00657F73"/>
    <w:rsid w:val="00692EE6"/>
    <w:rsid w:val="006A5E69"/>
    <w:rsid w:val="00D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F54B-73F0-4D27-9516-8A2F458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E6"/>
    <w:pPr>
      <w:spacing w:after="0" w:line="240" w:lineRule="auto"/>
    </w:pPr>
  </w:style>
  <w:style w:type="paragraph" w:customStyle="1" w:styleId="ConsPlusNonformat">
    <w:name w:val="ConsPlusNonformat"/>
    <w:uiPriority w:val="99"/>
    <w:rsid w:val="0069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2017-03-29T12:22:00Z</dcterms:created>
  <dcterms:modified xsi:type="dcterms:W3CDTF">2017-04-28T12:30:00Z</dcterms:modified>
</cp:coreProperties>
</file>