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9F283" w14:textId="71E1660D" w:rsidR="006E22D9" w:rsidRDefault="006E22D9" w:rsidP="00D96929">
      <w:pPr>
        <w:pStyle w:val="1"/>
        <w:spacing w:before="0" w:beforeAutospacing="0" w:after="0" w:afterAutospacing="0" w:line="288" w:lineRule="atLeast"/>
        <w:ind w:firstLine="709"/>
        <w:jc w:val="center"/>
        <w:rPr>
          <w:spacing w:val="3"/>
          <w:sz w:val="28"/>
          <w:szCs w:val="28"/>
        </w:rPr>
      </w:pPr>
      <w:r w:rsidRPr="00D96929">
        <w:rPr>
          <w:spacing w:val="3"/>
          <w:sz w:val="28"/>
          <w:szCs w:val="28"/>
        </w:rPr>
        <w:t>Верховным судом признан</w:t>
      </w:r>
      <w:r w:rsidRPr="00D96929">
        <w:rPr>
          <w:spacing w:val="3"/>
          <w:sz w:val="28"/>
          <w:szCs w:val="28"/>
        </w:rPr>
        <w:t xml:space="preserve"> </w:t>
      </w:r>
      <w:r w:rsidRPr="00D96929">
        <w:rPr>
          <w:spacing w:val="3"/>
          <w:sz w:val="28"/>
          <w:szCs w:val="28"/>
        </w:rPr>
        <w:t>законным отказ продавцов</w:t>
      </w:r>
      <w:r w:rsidRPr="00D96929">
        <w:rPr>
          <w:spacing w:val="3"/>
          <w:sz w:val="28"/>
          <w:szCs w:val="28"/>
        </w:rPr>
        <w:t xml:space="preserve"> в обслуживании клиентам без масок</w:t>
      </w:r>
    </w:p>
    <w:p w14:paraId="6F14E5CC" w14:textId="77777777" w:rsidR="00D96929" w:rsidRPr="00D96929" w:rsidRDefault="00D96929" w:rsidP="00D96929">
      <w:pPr>
        <w:pStyle w:val="1"/>
        <w:spacing w:before="0" w:beforeAutospacing="0" w:after="0" w:afterAutospacing="0" w:line="288" w:lineRule="atLeast"/>
        <w:ind w:firstLine="709"/>
        <w:jc w:val="center"/>
        <w:rPr>
          <w:spacing w:val="3"/>
          <w:sz w:val="28"/>
          <w:szCs w:val="28"/>
        </w:rPr>
      </w:pPr>
    </w:p>
    <w:p w14:paraId="367F97A3" w14:textId="77777777" w:rsidR="006E22D9" w:rsidRPr="00D96929" w:rsidRDefault="006E22D9" w:rsidP="00D96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6929">
        <w:rPr>
          <w:sz w:val="28"/>
          <w:szCs w:val="28"/>
        </w:rPr>
        <w:t xml:space="preserve">Решением </w:t>
      </w:r>
      <w:r w:rsidRPr="00D96929">
        <w:rPr>
          <w:sz w:val="28"/>
          <w:szCs w:val="28"/>
        </w:rPr>
        <w:t>Верховн</w:t>
      </w:r>
      <w:r w:rsidRPr="00D96929">
        <w:rPr>
          <w:sz w:val="28"/>
          <w:szCs w:val="28"/>
        </w:rPr>
        <w:t>ого</w:t>
      </w:r>
      <w:r w:rsidRPr="00D96929">
        <w:rPr>
          <w:sz w:val="28"/>
          <w:szCs w:val="28"/>
        </w:rPr>
        <w:t xml:space="preserve"> суд</w:t>
      </w:r>
      <w:r w:rsidRPr="00D96929">
        <w:rPr>
          <w:sz w:val="28"/>
          <w:szCs w:val="28"/>
        </w:rPr>
        <w:t>а</w:t>
      </w:r>
      <w:r w:rsidRPr="00D96929">
        <w:rPr>
          <w:sz w:val="28"/>
          <w:szCs w:val="28"/>
        </w:rPr>
        <w:t xml:space="preserve"> Росси</w:t>
      </w:r>
      <w:r w:rsidRPr="00D96929">
        <w:rPr>
          <w:sz w:val="28"/>
          <w:szCs w:val="28"/>
        </w:rPr>
        <w:t>йской Федерации от 22.10.2020</w:t>
      </w:r>
      <w:r w:rsidRPr="00D96929">
        <w:rPr>
          <w:sz w:val="28"/>
          <w:szCs w:val="28"/>
        </w:rPr>
        <w:t xml:space="preserve"> призна</w:t>
      </w:r>
      <w:r w:rsidRPr="00D96929">
        <w:rPr>
          <w:sz w:val="28"/>
          <w:szCs w:val="28"/>
        </w:rPr>
        <w:t xml:space="preserve">но </w:t>
      </w:r>
      <w:r w:rsidRPr="00D96929">
        <w:rPr>
          <w:sz w:val="28"/>
          <w:szCs w:val="28"/>
        </w:rPr>
        <w:t xml:space="preserve">законным решение предприятий торговли отказать в обслуживании на кассе покупателю без маски, если это предусмотрено действующими в регионе правилами. </w:t>
      </w:r>
    </w:p>
    <w:p w14:paraId="137F78B2" w14:textId="2D36FB1B" w:rsidR="006E22D9" w:rsidRPr="00D96929" w:rsidRDefault="006E22D9" w:rsidP="00D96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6929">
        <w:rPr>
          <w:sz w:val="28"/>
          <w:szCs w:val="28"/>
        </w:rPr>
        <w:t xml:space="preserve">Ранее в суд с административным исковым заявлением </w:t>
      </w:r>
      <w:r w:rsidRPr="00D96929">
        <w:rPr>
          <w:sz w:val="28"/>
          <w:szCs w:val="28"/>
        </w:rPr>
        <w:t>об оспаривании письма Министерства промышленности и торговли Российской Федерации от 11 мая 2020</w:t>
      </w:r>
      <w:r w:rsidRPr="00D96929">
        <w:rPr>
          <w:sz w:val="28"/>
          <w:szCs w:val="28"/>
        </w:rPr>
        <w:t xml:space="preserve"> г</w:t>
      </w:r>
      <w:r w:rsidR="009517CD" w:rsidRPr="00D96929">
        <w:rPr>
          <w:sz w:val="28"/>
          <w:szCs w:val="28"/>
        </w:rPr>
        <w:t>.</w:t>
      </w:r>
      <w:r w:rsidRPr="00D96929">
        <w:rPr>
          <w:sz w:val="28"/>
          <w:szCs w:val="28"/>
        </w:rPr>
        <w:t xml:space="preserve"> обратились представители Смоленской региональной общественной организации общества защиты прав потребителей «Смоленский центр права и социологии».</w:t>
      </w:r>
    </w:p>
    <w:p w14:paraId="46BFC70C" w14:textId="31B015DF" w:rsidR="006E22D9" w:rsidRPr="00D96929" w:rsidRDefault="006E22D9" w:rsidP="00D96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6929">
        <w:rPr>
          <w:sz w:val="28"/>
          <w:szCs w:val="28"/>
        </w:rPr>
        <w:t xml:space="preserve">Оспариваемое </w:t>
      </w:r>
      <w:r w:rsidR="009517CD" w:rsidRPr="00D96929">
        <w:rPr>
          <w:sz w:val="28"/>
          <w:szCs w:val="28"/>
        </w:rPr>
        <w:t>письмо было направлено в высшие органы исполнительной власти субъектов Российской Федерации в соответствии с</w:t>
      </w:r>
      <w:r w:rsidRPr="00D96929">
        <w:rPr>
          <w:sz w:val="28"/>
          <w:szCs w:val="28"/>
        </w:rPr>
        <w:t xml:space="preserve"> поручением Председателя Правительства Российской Федерации </w:t>
      </w:r>
      <w:proofErr w:type="spellStart"/>
      <w:r w:rsidRPr="00D96929">
        <w:rPr>
          <w:sz w:val="28"/>
          <w:szCs w:val="28"/>
        </w:rPr>
        <w:t>Мишустина</w:t>
      </w:r>
      <w:proofErr w:type="spellEnd"/>
      <w:r w:rsidRPr="00D96929">
        <w:rPr>
          <w:sz w:val="28"/>
          <w:szCs w:val="28"/>
        </w:rPr>
        <w:t xml:space="preserve"> М.В. от 15 марта 2020 г. </w:t>
      </w:r>
      <w:r w:rsidR="009517CD" w:rsidRPr="00D96929">
        <w:rPr>
          <w:sz w:val="28"/>
          <w:szCs w:val="28"/>
        </w:rPr>
        <w:t>и содержало</w:t>
      </w:r>
      <w:r w:rsidRPr="00D96929">
        <w:rPr>
          <w:sz w:val="28"/>
          <w:szCs w:val="28"/>
        </w:rPr>
        <w:t xml:space="preserve"> методические рекомендации Минпромторга России в случаях введения режима обязательного использования средств индивидуальной защиты в субъектах Российской Федерации, в пункте 9 </w:t>
      </w:r>
      <w:r w:rsidR="009517CD" w:rsidRPr="00D96929">
        <w:rPr>
          <w:sz w:val="28"/>
          <w:szCs w:val="28"/>
        </w:rPr>
        <w:t xml:space="preserve">которых </w:t>
      </w:r>
      <w:r w:rsidRPr="00D96929">
        <w:rPr>
          <w:sz w:val="28"/>
          <w:szCs w:val="28"/>
        </w:rPr>
        <w:t>организациям торговли рекоменд</w:t>
      </w:r>
      <w:r w:rsidR="009517CD" w:rsidRPr="00D96929">
        <w:rPr>
          <w:sz w:val="28"/>
          <w:szCs w:val="28"/>
        </w:rPr>
        <w:t>овано</w:t>
      </w:r>
      <w:r w:rsidRPr="00D96929">
        <w:rPr>
          <w:sz w:val="28"/>
          <w:szCs w:val="28"/>
        </w:rPr>
        <w:t xml:space="preserve"> при обнаружении на территории торгового объекта посетителя, не использующего </w:t>
      </w:r>
      <w:r w:rsidR="009517CD" w:rsidRPr="00D96929">
        <w:rPr>
          <w:sz w:val="28"/>
          <w:szCs w:val="28"/>
        </w:rPr>
        <w:t>средства индивидуальной защиты (маски, перчатки и т.д.)</w:t>
      </w:r>
      <w:r w:rsidRPr="00D96929">
        <w:rPr>
          <w:sz w:val="28"/>
          <w:szCs w:val="28"/>
        </w:rPr>
        <w:t xml:space="preserve">, </w:t>
      </w:r>
      <w:r w:rsidR="009517CD" w:rsidRPr="00D96929">
        <w:rPr>
          <w:sz w:val="28"/>
          <w:szCs w:val="28"/>
        </w:rPr>
        <w:t>осуществить</w:t>
      </w:r>
      <w:r w:rsidRPr="00D96929">
        <w:rPr>
          <w:sz w:val="28"/>
          <w:szCs w:val="28"/>
        </w:rPr>
        <w:t xml:space="preserve"> информирование посетителя о необходимости соблюдения обязательных требований и об ответственности за нарушение такого режима. В случае несогласия посетителя исполнять такие требования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14:paraId="3797628E" w14:textId="19BDBCAC" w:rsidR="006E22D9" w:rsidRPr="00D96929" w:rsidRDefault="009517CD" w:rsidP="00D96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3"/>
          <w:sz w:val="28"/>
          <w:szCs w:val="28"/>
        </w:rPr>
      </w:pPr>
      <w:r w:rsidRPr="00D96929">
        <w:rPr>
          <w:sz w:val="28"/>
          <w:szCs w:val="28"/>
        </w:rPr>
        <w:t xml:space="preserve">Верховный суд Российской Федерации в удовлетворении административного искового заявления отказал, разъяснив, что </w:t>
      </w:r>
      <w:r w:rsidRPr="00D96929">
        <w:rPr>
          <w:spacing w:val="3"/>
          <w:sz w:val="28"/>
          <w:szCs w:val="28"/>
        </w:rPr>
        <w:t>закон о санитарно-эпидемиологическом благополучии населения возлагает на граждан обязанность выполнять подобные предписания.</w:t>
      </w:r>
    </w:p>
    <w:p w14:paraId="1EFBD0E7" w14:textId="26B3550D" w:rsidR="009517CD" w:rsidRPr="00D96929" w:rsidRDefault="009517CD" w:rsidP="00D96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3"/>
          <w:sz w:val="28"/>
          <w:szCs w:val="28"/>
        </w:rPr>
      </w:pPr>
      <w:r w:rsidRPr="00D96929">
        <w:rPr>
          <w:spacing w:val="3"/>
          <w:sz w:val="28"/>
          <w:szCs w:val="28"/>
        </w:rPr>
        <w:t xml:space="preserve">В решении суда отмечено, что </w:t>
      </w:r>
      <w:r w:rsidRPr="00D96929">
        <w:rPr>
          <w:sz w:val="28"/>
          <w:szCs w:val="28"/>
        </w:rPr>
        <w:t>в</w:t>
      </w:r>
      <w:r w:rsidRPr="00D96929">
        <w:rPr>
          <w:sz w:val="28"/>
          <w:szCs w:val="28"/>
        </w:rPr>
        <w:t xml:space="preserve"> связи с распространением новой коронавирусной инфекции в ряде регионов нормативными правовыми актами органов государственной власти соответствующих субъектов Российской Федерации были установлены требования обязательного использования </w:t>
      </w:r>
      <w:r w:rsidRPr="00D96929">
        <w:rPr>
          <w:sz w:val="28"/>
          <w:szCs w:val="28"/>
        </w:rPr>
        <w:t>средств индивидуальной защиты</w:t>
      </w:r>
      <w:r w:rsidRPr="00D96929">
        <w:rPr>
          <w:sz w:val="28"/>
          <w:szCs w:val="28"/>
        </w:rPr>
        <w:t>, в том числе масок и перчаток, при посещении объектов торговли.</w:t>
      </w:r>
      <w:r w:rsidRPr="00D96929">
        <w:rPr>
          <w:sz w:val="28"/>
          <w:szCs w:val="28"/>
        </w:rPr>
        <w:t xml:space="preserve"> </w:t>
      </w:r>
      <w:r w:rsidR="003D29F7" w:rsidRPr="00D96929">
        <w:rPr>
          <w:sz w:val="28"/>
          <w:szCs w:val="28"/>
        </w:rPr>
        <w:t xml:space="preserve">Из системного толкования приведенных правовых норм следует, что хозяйствующие субъекты, осуществляющие торговую деятельность, в случае установления нормативным правовым актом субъекта Российской Федерации обязательного использования гражданами </w:t>
      </w:r>
      <w:r w:rsidR="003D29F7" w:rsidRPr="00D96929">
        <w:rPr>
          <w:sz w:val="28"/>
          <w:szCs w:val="28"/>
        </w:rPr>
        <w:t>средств индивидуальной защиты</w:t>
      </w:r>
      <w:r w:rsidR="003D29F7" w:rsidRPr="00D96929">
        <w:rPr>
          <w:sz w:val="28"/>
          <w:szCs w:val="28"/>
        </w:rPr>
        <w:t xml:space="preserve"> и возможности отказа в обслуживании лиц, не соблюдающих указанное требование, вправе отказать в обслуживании на кассе посетителю, не использующему </w:t>
      </w:r>
      <w:r w:rsidR="003D29F7" w:rsidRPr="00D96929">
        <w:rPr>
          <w:sz w:val="28"/>
          <w:szCs w:val="28"/>
        </w:rPr>
        <w:t>таковые.</w:t>
      </w:r>
    </w:p>
    <w:p w14:paraId="5C8E9234" w14:textId="0FC0C4AA" w:rsidR="009517CD" w:rsidRPr="00D96929" w:rsidRDefault="009517CD" w:rsidP="00D96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6929">
        <w:rPr>
          <w:sz w:val="28"/>
          <w:szCs w:val="28"/>
        </w:rPr>
        <w:lastRenderedPageBreak/>
        <w:t>Методические рекомендации направлены исключительно на защиту здоровья и жизни граждан, на обеспечение благополучной санитарно-эпидемиологической обстановки, основания для признания их недействующими в оспариваемой части отсутствуют</w:t>
      </w:r>
      <w:r w:rsidR="00D96929">
        <w:rPr>
          <w:sz w:val="28"/>
          <w:szCs w:val="28"/>
        </w:rPr>
        <w:t>.</w:t>
      </w:r>
    </w:p>
    <w:p w14:paraId="20DCDC82" w14:textId="1D0D03C1" w:rsidR="006E22D9" w:rsidRPr="00D96929" w:rsidRDefault="006E22D9" w:rsidP="00D96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6929">
        <w:rPr>
          <w:sz w:val="28"/>
          <w:szCs w:val="28"/>
        </w:rPr>
        <w:t>Соответствующее решение опубликовано на сайте Верховного суда</w:t>
      </w:r>
      <w:r w:rsidRPr="00D96929">
        <w:rPr>
          <w:sz w:val="28"/>
          <w:szCs w:val="28"/>
        </w:rPr>
        <w:t xml:space="preserve"> РФ</w:t>
      </w:r>
      <w:r w:rsidRPr="00D96929">
        <w:rPr>
          <w:sz w:val="28"/>
          <w:szCs w:val="28"/>
        </w:rPr>
        <w:t>.</w:t>
      </w:r>
    </w:p>
    <w:p w14:paraId="59AE9901" w14:textId="2C8761F1" w:rsidR="00D83C52" w:rsidRDefault="00D83C52" w:rsidP="00D969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52DB8" w14:textId="3D4AEA30" w:rsidR="00A345E2" w:rsidRPr="00C86A09" w:rsidRDefault="00A345E2" w:rsidP="00D96929">
      <w:pPr>
        <w:shd w:val="clear" w:color="auto" w:fill="FFFFFF"/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Туапсинская межрайонная прокуратура</w:t>
      </w:r>
    </w:p>
    <w:sectPr w:rsidR="00A345E2" w:rsidRPr="00C86A09" w:rsidSect="00D96929"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45024"/>
    <w:rsid w:val="00097DD5"/>
    <w:rsid w:val="000D1AF6"/>
    <w:rsid w:val="000D4F46"/>
    <w:rsid w:val="00163CA2"/>
    <w:rsid w:val="001B13FA"/>
    <w:rsid w:val="001B17E4"/>
    <w:rsid w:val="002D01A3"/>
    <w:rsid w:val="0038470B"/>
    <w:rsid w:val="00395C31"/>
    <w:rsid w:val="003D29F7"/>
    <w:rsid w:val="0046245B"/>
    <w:rsid w:val="004E43E3"/>
    <w:rsid w:val="00530014"/>
    <w:rsid w:val="00552E1F"/>
    <w:rsid w:val="00597244"/>
    <w:rsid w:val="00606D55"/>
    <w:rsid w:val="00656745"/>
    <w:rsid w:val="00671318"/>
    <w:rsid w:val="00692CCB"/>
    <w:rsid w:val="006E22D9"/>
    <w:rsid w:val="007C481C"/>
    <w:rsid w:val="007F62FD"/>
    <w:rsid w:val="009140E5"/>
    <w:rsid w:val="009517CD"/>
    <w:rsid w:val="009614BF"/>
    <w:rsid w:val="009B0063"/>
    <w:rsid w:val="00A345E2"/>
    <w:rsid w:val="00A35F54"/>
    <w:rsid w:val="00A758FF"/>
    <w:rsid w:val="00AF3A32"/>
    <w:rsid w:val="00B65416"/>
    <w:rsid w:val="00BB6B66"/>
    <w:rsid w:val="00BC2A1A"/>
    <w:rsid w:val="00BF12D6"/>
    <w:rsid w:val="00C31706"/>
    <w:rsid w:val="00C86A09"/>
    <w:rsid w:val="00CC1777"/>
    <w:rsid w:val="00D5759C"/>
    <w:rsid w:val="00D60708"/>
    <w:rsid w:val="00D645B2"/>
    <w:rsid w:val="00D83C52"/>
    <w:rsid w:val="00D96929"/>
    <w:rsid w:val="00E2680A"/>
    <w:rsid w:val="00E63BC7"/>
    <w:rsid w:val="00E84331"/>
    <w:rsid w:val="00EE594F"/>
    <w:rsid w:val="00F449A1"/>
    <w:rsid w:val="00F677EB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89D5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0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74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9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92DC-0625-4626-AEFE-2FDB9BDC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6</cp:revision>
  <cp:lastPrinted>2018-01-29T08:42:00Z</cp:lastPrinted>
  <dcterms:created xsi:type="dcterms:W3CDTF">2020-12-01T15:37:00Z</dcterms:created>
  <dcterms:modified xsi:type="dcterms:W3CDTF">2020-12-02T18:37:00Z</dcterms:modified>
</cp:coreProperties>
</file>