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C9" w:rsidRPr="00991F5E" w:rsidRDefault="004136C9" w:rsidP="004136C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91F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2FC851" wp14:editId="7A24953A">
            <wp:extent cx="650875" cy="800100"/>
            <wp:effectExtent l="19050" t="0" r="0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6C9" w:rsidRDefault="004136C9" w:rsidP="004136C9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991F5E">
        <w:rPr>
          <w:rFonts w:ascii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4136C9" w:rsidRPr="00991F5E" w:rsidRDefault="004136C9" w:rsidP="004136C9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4136C9" w:rsidRDefault="004136C9" w:rsidP="004136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1F5E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ШАУМЯНСКОГО СЕЛЬСКОГО ПОСЕЛЕНИЯ</w:t>
      </w:r>
    </w:p>
    <w:p w:rsidR="004136C9" w:rsidRPr="00991F5E" w:rsidRDefault="004136C9" w:rsidP="004136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36C9" w:rsidRDefault="004136C9" w:rsidP="004136C9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1F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ТУАПСИНСКОГО РАЙОНА</w:t>
      </w:r>
    </w:p>
    <w:p w:rsidR="004136C9" w:rsidRPr="00991F5E" w:rsidRDefault="004136C9" w:rsidP="004136C9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36C9" w:rsidRPr="00991F5E" w:rsidRDefault="004136C9" w:rsidP="004136C9">
      <w:pPr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1F5E">
        <w:rPr>
          <w:rFonts w:ascii="Times New Roman" w:hAnsi="Times New Roman" w:cs="Times New Roman"/>
          <w:sz w:val="28"/>
          <w:szCs w:val="28"/>
          <w:lang w:eastAsia="ru-RU"/>
        </w:rPr>
        <w:t xml:space="preserve">     от 14.10.2014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991F5E">
        <w:rPr>
          <w:rFonts w:ascii="Times New Roman" w:hAnsi="Times New Roman" w:cs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181</w:t>
      </w:r>
    </w:p>
    <w:p w:rsidR="004136C9" w:rsidRPr="00991F5E" w:rsidRDefault="004136C9" w:rsidP="004136C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91F5E">
        <w:rPr>
          <w:rFonts w:ascii="Times New Roman" w:hAnsi="Times New Roman" w:cs="Times New Roman"/>
          <w:sz w:val="28"/>
          <w:szCs w:val="28"/>
          <w:lang w:eastAsia="ru-RU"/>
        </w:rPr>
        <w:t>с. Шаумян</w:t>
      </w:r>
    </w:p>
    <w:p w:rsidR="004136C9" w:rsidRPr="00991F5E" w:rsidRDefault="004136C9" w:rsidP="004136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F5E">
        <w:rPr>
          <w:rFonts w:ascii="Times New Roman" w:hAnsi="Times New Roman" w:cs="Times New Roman"/>
          <w:b/>
          <w:sz w:val="28"/>
          <w:szCs w:val="28"/>
        </w:rPr>
        <w:t>Об у</w:t>
      </w:r>
      <w:r>
        <w:rPr>
          <w:rFonts w:ascii="Times New Roman" w:hAnsi="Times New Roman" w:cs="Times New Roman"/>
          <w:b/>
          <w:sz w:val="28"/>
          <w:szCs w:val="28"/>
        </w:rPr>
        <w:t>тверждении муниципальной</w:t>
      </w:r>
      <w:r w:rsidRPr="00991F5E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4136C9" w:rsidRDefault="004136C9" w:rsidP="004136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F5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Развитие систем водоснабжения</w:t>
      </w:r>
      <w:r w:rsidRPr="00991F5E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:rsidR="004136C9" w:rsidRPr="00991F5E" w:rsidRDefault="004136C9" w:rsidP="004136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F5E">
        <w:rPr>
          <w:rFonts w:ascii="Times New Roman" w:hAnsi="Times New Roman" w:cs="Times New Roman"/>
          <w:b/>
          <w:sz w:val="28"/>
          <w:szCs w:val="28"/>
        </w:rPr>
        <w:t>Шаумянского сельского поселения Туапсинского района на 201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991F5E">
        <w:rPr>
          <w:rFonts w:ascii="Times New Roman" w:hAnsi="Times New Roman" w:cs="Times New Roman"/>
          <w:b/>
          <w:sz w:val="28"/>
          <w:szCs w:val="28"/>
        </w:rPr>
        <w:t>год»</w:t>
      </w: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1F5E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главы администрации (губернатора) Краснодарского края от 28 марта 2011г. №290 «Об утверждении долгосрочной краевой целевой программы "Развитие водоснабжения населенных пунктов Краснодарского края на 2012 - 2020 годы", с</w:t>
      </w:r>
      <w:r w:rsidRPr="00991F5E">
        <w:rPr>
          <w:rFonts w:ascii="Times New Roman" w:hAnsi="Times New Roman" w:cs="Times New Roman"/>
          <w:sz w:val="28"/>
          <w:szCs w:val="28"/>
        </w:rPr>
        <w:t xml:space="preserve"> </w:t>
      </w:r>
      <w:r w:rsidRPr="00991F5E">
        <w:rPr>
          <w:rFonts w:ascii="Times New Roman" w:hAnsi="Times New Roman" w:cs="Times New Roman"/>
          <w:b w:val="0"/>
          <w:sz w:val="28"/>
          <w:szCs w:val="28"/>
        </w:rPr>
        <w:t xml:space="preserve">целью развития систем водоснабжения населенных пунктов Шаумянского сельского поселения Туапсинского района п о с </w:t>
      </w:r>
      <w:proofErr w:type="gramStart"/>
      <w:r w:rsidRPr="00991F5E"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gramEnd"/>
      <w:r w:rsidRPr="00991F5E">
        <w:rPr>
          <w:rFonts w:ascii="Times New Roman" w:hAnsi="Times New Roman" w:cs="Times New Roman"/>
          <w:b w:val="0"/>
          <w:sz w:val="28"/>
          <w:szCs w:val="28"/>
        </w:rPr>
        <w:t xml:space="preserve"> а н о в л я </w:t>
      </w:r>
      <w:r w:rsidR="00DA14AE" w:rsidRPr="00991F5E">
        <w:rPr>
          <w:rFonts w:ascii="Times New Roman" w:hAnsi="Times New Roman" w:cs="Times New Roman"/>
          <w:b w:val="0"/>
          <w:sz w:val="28"/>
          <w:szCs w:val="28"/>
        </w:rPr>
        <w:t>ю: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91F5E">
        <w:rPr>
          <w:rFonts w:ascii="Times New Roman" w:hAnsi="Times New Roman" w:cs="Times New Roman"/>
          <w:sz w:val="28"/>
          <w:szCs w:val="28"/>
        </w:rPr>
        <w:t>программу «Развитие систем водоснабжения на территории Ш</w:t>
      </w:r>
      <w:r>
        <w:rPr>
          <w:rFonts w:ascii="Times New Roman" w:hAnsi="Times New Roman" w:cs="Times New Roman"/>
          <w:sz w:val="28"/>
          <w:szCs w:val="28"/>
        </w:rPr>
        <w:t>аумянского сельского поселения Т</w:t>
      </w:r>
      <w:r w:rsidRPr="00991F5E">
        <w:rPr>
          <w:rFonts w:ascii="Times New Roman" w:hAnsi="Times New Roman" w:cs="Times New Roman"/>
          <w:sz w:val="28"/>
          <w:szCs w:val="28"/>
        </w:rPr>
        <w:t>уапсинского района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91F5E">
        <w:rPr>
          <w:rFonts w:ascii="Times New Roman" w:hAnsi="Times New Roman" w:cs="Times New Roman"/>
          <w:sz w:val="28"/>
          <w:szCs w:val="28"/>
        </w:rPr>
        <w:t xml:space="preserve"> год» согласно </w:t>
      </w:r>
      <w:r w:rsidR="00DA14AE" w:rsidRPr="00991F5E">
        <w:rPr>
          <w:rFonts w:ascii="Times New Roman" w:hAnsi="Times New Roman" w:cs="Times New Roman"/>
          <w:sz w:val="28"/>
          <w:szCs w:val="28"/>
        </w:rPr>
        <w:t>приложению,</w:t>
      </w:r>
      <w:r w:rsidRPr="00991F5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91F5E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91F5E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 01 января 2015 года.</w:t>
      </w: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Глава</w:t>
      </w:r>
    </w:p>
    <w:p w:rsidR="004136C9" w:rsidRPr="00991F5E" w:rsidRDefault="004136C9" w:rsidP="004136C9">
      <w:pPr>
        <w:widowControl w:val="0"/>
        <w:tabs>
          <w:tab w:val="left" w:pos="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Шаумянского сельского поселения</w:t>
      </w:r>
    </w:p>
    <w:p w:rsidR="004136C9" w:rsidRPr="00991F5E" w:rsidRDefault="004136C9" w:rsidP="004136C9">
      <w:pPr>
        <w:widowControl w:val="0"/>
        <w:tabs>
          <w:tab w:val="left" w:pos="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    Л.М.Кочьян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tabs>
          <w:tab w:val="left" w:pos="7302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4136C9" w:rsidRPr="00991F5E" w:rsidRDefault="004136C9" w:rsidP="004136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4136C9" w:rsidRPr="00991F5E" w:rsidRDefault="004136C9" w:rsidP="004136C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91F5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постановлением администрации</w:t>
      </w:r>
    </w:p>
    <w:p w:rsidR="004136C9" w:rsidRPr="00991F5E" w:rsidRDefault="004136C9" w:rsidP="004136C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91F5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Шаумянского сельского поселения</w:t>
      </w:r>
    </w:p>
    <w:p w:rsidR="004136C9" w:rsidRDefault="004136C9" w:rsidP="004136C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 xml:space="preserve">Туапсинского района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4136C9" w:rsidRPr="00991F5E" w:rsidRDefault="004136C9" w:rsidP="004136C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>от 1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ru-RU"/>
        </w:rPr>
        <w:t>181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  <w:r w:rsidRPr="00991F5E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F5E">
        <w:rPr>
          <w:rFonts w:ascii="Times New Roman" w:hAnsi="Times New Roman" w:cs="Times New Roman"/>
          <w:sz w:val="28"/>
          <w:szCs w:val="28"/>
        </w:rPr>
        <w:t>ПРОГРАММА</w:t>
      </w:r>
    </w:p>
    <w:p w:rsidR="004136C9" w:rsidRPr="00991F5E" w:rsidRDefault="004136C9" w:rsidP="004136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"РАЗВИТИЕ СИСТЕМ ВОДОСНАБЖЕНИЯ НА ТЕРРИТОРИИ ШАУМЯНСКОГО СЕЛЬСКОГО ПОСЕЛЕНИЯ ТУАПСИНСКОГО РАЙОНА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91F5E">
        <w:rPr>
          <w:rFonts w:ascii="Times New Roman" w:hAnsi="Times New Roman" w:cs="Times New Roman"/>
          <w:sz w:val="28"/>
          <w:szCs w:val="28"/>
        </w:rPr>
        <w:t xml:space="preserve"> ГОД"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ПАСПОРТ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"Развитие систем водоснабжения на территории Шаумянского сельского поселения туапсинского района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91F5E">
        <w:rPr>
          <w:rFonts w:ascii="Times New Roman" w:hAnsi="Times New Roman" w:cs="Times New Roman"/>
          <w:sz w:val="28"/>
          <w:szCs w:val="28"/>
        </w:rPr>
        <w:t xml:space="preserve"> год"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Наименование программы     муниципальная целевая программа "Развитие</w:t>
      </w:r>
    </w:p>
    <w:p w:rsidR="004136C9" w:rsidRPr="00991F5E" w:rsidRDefault="004136C9" w:rsidP="004136C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                           систем водоснабжения на территории Шаумянского              </w:t>
      </w:r>
    </w:p>
    <w:p w:rsidR="004136C9" w:rsidRPr="00991F5E" w:rsidRDefault="004136C9" w:rsidP="004136C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                           сельского поселения Туапсинского района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91F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6C9" w:rsidRPr="00991F5E" w:rsidRDefault="004136C9" w:rsidP="004136C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                           год" (далее - Программа)</w:t>
      </w:r>
    </w:p>
    <w:p w:rsidR="004136C9" w:rsidRPr="00991F5E" w:rsidRDefault="004136C9" w:rsidP="004136C9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Основания для разработки   Жилищный </w:t>
      </w:r>
      <w:hyperlink r:id="rId5" w:history="1">
        <w:r w:rsidRPr="006B293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Pr="00991F5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136C9" w:rsidRPr="00991F5E" w:rsidRDefault="004136C9" w:rsidP="004136C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Программы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1F5E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Pr="006B293C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Распоряжение</w:t>
        </w:r>
      </w:hyperlink>
      <w:r w:rsidRPr="00991F5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</w:p>
    <w:p w:rsidR="004136C9" w:rsidRPr="00991F5E" w:rsidRDefault="004136C9" w:rsidP="004136C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91F5E">
        <w:rPr>
          <w:rFonts w:ascii="Times New Roman" w:hAnsi="Times New Roman" w:cs="Times New Roman"/>
          <w:sz w:val="28"/>
          <w:szCs w:val="28"/>
        </w:rPr>
        <w:t xml:space="preserve"> от 27 августа 2009 года N 1235-р;</w:t>
      </w:r>
    </w:p>
    <w:p w:rsidR="004136C9" w:rsidRPr="00991F5E" w:rsidRDefault="004136C9" w:rsidP="004136C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91F5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B293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91F5E">
        <w:rPr>
          <w:rFonts w:ascii="Times New Roman" w:hAnsi="Times New Roman" w:cs="Times New Roman"/>
          <w:sz w:val="28"/>
          <w:szCs w:val="28"/>
        </w:rPr>
        <w:t xml:space="preserve"> главы администрации Краснодарского</w:t>
      </w:r>
    </w:p>
    <w:p w:rsidR="004136C9" w:rsidRPr="00991F5E" w:rsidRDefault="004136C9" w:rsidP="004136C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91F5E">
        <w:rPr>
          <w:rFonts w:ascii="Times New Roman" w:hAnsi="Times New Roman" w:cs="Times New Roman"/>
          <w:sz w:val="28"/>
          <w:szCs w:val="28"/>
        </w:rPr>
        <w:t xml:space="preserve"> края от 3 сентября 2007 года N   763   "Об</w:t>
      </w:r>
    </w:p>
    <w:p w:rsidR="004136C9" w:rsidRPr="00991F5E" w:rsidRDefault="004136C9" w:rsidP="004136C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91F5E">
        <w:rPr>
          <w:rFonts w:ascii="Times New Roman" w:hAnsi="Times New Roman" w:cs="Times New Roman"/>
          <w:sz w:val="28"/>
          <w:szCs w:val="28"/>
        </w:rPr>
        <w:t xml:space="preserve"> утверждении порядка разработки и   реализации</w:t>
      </w:r>
    </w:p>
    <w:p w:rsidR="004136C9" w:rsidRPr="00991F5E" w:rsidRDefault="004136C9" w:rsidP="004136C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91F5E">
        <w:rPr>
          <w:rFonts w:ascii="Times New Roman" w:hAnsi="Times New Roman" w:cs="Times New Roman"/>
          <w:sz w:val="28"/>
          <w:szCs w:val="28"/>
        </w:rPr>
        <w:t xml:space="preserve"> долгосрочных краевых целевых программ";</w:t>
      </w:r>
    </w:p>
    <w:p w:rsidR="004136C9" w:rsidRPr="00991F5E" w:rsidRDefault="00951494" w:rsidP="00951494">
      <w:pPr>
        <w:pStyle w:val="ConsPlusCell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136C9" w:rsidRPr="00991F5E">
        <w:rPr>
          <w:rFonts w:ascii="Times New Roman" w:hAnsi="Times New Roman" w:cs="Times New Roman"/>
          <w:sz w:val="28"/>
          <w:szCs w:val="28"/>
        </w:rPr>
        <w:t xml:space="preserve">решение краевого совета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36C9" w:rsidRPr="00991F5E">
        <w:rPr>
          <w:rFonts w:ascii="Times New Roman" w:hAnsi="Times New Roman" w:cs="Times New Roman"/>
          <w:sz w:val="28"/>
          <w:szCs w:val="28"/>
        </w:rPr>
        <w:t>по региональным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136C9" w:rsidRPr="00991F5E">
        <w:rPr>
          <w:rFonts w:ascii="Times New Roman" w:hAnsi="Times New Roman" w:cs="Times New Roman"/>
          <w:sz w:val="28"/>
          <w:szCs w:val="28"/>
        </w:rPr>
        <w:t>проектам</w:t>
      </w:r>
    </w:p>
    <w:p w:rsidR="004136C9" w:rsidRPr="00991F5E" w:rsidRDefault="004136C9" w:rsidP="004136C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91F5E">
        <w:rPr>
          <w:rFonts w:ascii="Times New Roman" w:hAnsi="Times New Roman" w:cs="Times New Roman"/>
          <w:sz w:val="28"/>
          <w:szCs w:val="28"/>
        </w:rPr>
        <w:t xml:space="preserve"> и    программам    при    главе    администрации</w:t>
      </w:r>
    </w:p>
    <w:p w:rsidR="004136C9" w:rsidRPr="00991F5E" w:rsidRDefault="004136C9" w:rsidP="004136C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91F5E">
        <w:rPr>
          <w:rFonts w:ascii="Times New Roman" w:hAnsi="Times New Roman" w:cs="Times New Roman"/>
          <w:sz w:val="28"/>
          <w:szCs w:val="28"/>
        </w:rPr>
        <w:t xml:space="preserve">   (губернаторе) Краснодарского края от 13 сентября</w:t>
      </w:r>
    </w:p>
    <w:p w:rsidR="004136C9" w:rsidRPr="00991F5E" w:rsidRDefault="004136C9" w:rsidP="004136C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91F5E">
        <w:rPr>
          <w:rFonts w:ascii="Times New Roman" w:hAnsi="Times New Roman" w:cs="Times New Roman"/>
          <w:sz w:val="28"/>
          <w:szCs w:val="28"/>
        </w:rPr>
        <w:t xml:space="preserve"> 2010 года, протокол N 39</w:t>
      </w:r>
    </w:p>
    <w:p w:rsidR="004136C9" w:rsidRPr="00991F5E" w:rsidRDefault="004136C9" w:rsidP="004136C9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 Программы    </w:t>
      </w:r>
      <w:r w:rsidRPr="00991F5E">
        <w:rPr>
          <w:rFonts w:ascii="Times New Roman" w:hAnsi="Times New Roman" w:cs="Times New Roman"/>
          <w:sz w:val="28"/>
          <w:szCs w:val="28"/>
        </w:rPr>
        <w:t xml:space="preserve">администрация Шаумянского сельского поселения                </w:t>
      </w:r>
    </w:p>
    <w:p w:rsidR="004136C9" w:rsidRPr="00991F5E" w:rsidRDefault="004136C9" w:rsidP="004136C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91F5E"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4136C9" w:rsidRPr="00991F5E" w:rsidRDefault="004136C9" w:rsidP="004136C9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Государственные            </w:t>
      </w:r>
    </w:p>
    <w:p w:rsidR="004136C9" w:rsidRPr="00991F5E" w:rsidRDefault="004136C9" w:rsidP="004136C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lastRenderedPageBreak/>
        <w:t>заказчики и (</w:t>
      </w:r>
      <w:proofErr w:type="gramStart"/>
      <w:r w:rsidR="00DA14AE" w:rsidRPr="00991F5E">
        <w:rPr>
          <w:rFonts w:ascii="Times New Roman" w:hAnsi="Times New Roman" w:cs="Times New Roman"/>
          <w:sz w:val="28"/>
          <w:szCs w:val="28"/>
        </w:rPr>
        <w:t xml:space="preserve">или)  </w:t>
      </w:r>
      <w:r w:rsidRPr="00991F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991F5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91F5E">
        <w:rPr>
          <w:rFonts w:ascii="Times New Roman" w:hAnsi="Times New Roman" w:cs="Times New Roman"/>
          <w:sz w:val="28"/>
          <w:szCs w:val="28"/>
        </w:rPr>
        <w:t xml:space="preserve">  администрация Шаумянского сельского поселения     </w:t>
      </w:r>
    </w:p>
    <w:p w:rsidR="004136C9" w:rsidRPr="00991F5E" w:rsidRDefault="004136C9" w:rsidP="004136C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91F5E"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4136C9" w:rsidRPr="00991F5E" w:rsidRDefault="004136C9" w:rsidP="004136C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исполнители мероприятий</w:t>
      </w:r>
    </w:p>
    <w:p w:rsidR="004136C9" w:rsidRPr="00991F5E" w:rsidRDefault="004136C9" w:rsidP="004136C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Программы</w:t>
      </w:r>
    </w:p>
    <w:p w:rsidR="004136C9" w:rsidRPr="00991F5E" w:rsidRDefault="004136C9" w:rsidP="004136C9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Цели и задачи Программы    </w:t>
      </w:r>
      <w:r w:rsidR="00DA14AE" w:rsidRPr="00991F5E">
        <w:rPr>
          <w:rFonts w:ascii="Times New Roman" w:hAnsi="Times New Roman" w:cs="Times New Roman"/>
          <w:sz w:val="28"/>
          <w:szCs w:val="28"/>
        </w:rPr>
        <w:t>развитие систем водоснабжения</w:t>
      </w:r>
      <w:r w:rsidRPr="00991F5E">
        <w:rPr>
          <w:rFonts w:ascii="Times New Roman" w:hAnsi="Times New Roman" w:cs="Times New Roman"/>
          <w:sz w:val="28"/>
          <w:szCs w:val="28"/>
        </w:rPr>
        <w:t xml:space="preserve">   и инженерной</w:t>
      </w:r>
    </w:p>
    <w:p w:rsidR="004136C9" w:rsidRPr="00991F5E" w:rsidRDefault="004136C9" w:rsidP="004136C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91F5E">
        <w:rPr>
          <w:rFonts w:ascii="Times New Roman" w:hAnsi="Times New Roman" w:cs="Times New Roman"/>
          <w:sz w:val="28"/>
          <w:szCs w:val="28"/>
        </w:rPr>
        <w:t xml:space="preserve">инфраструктуры населенных пунктов Шаумянского </w:t>
      </w:r>
    </w:p>
    <w:p w:rsidR="004136C9" w:rsidRPr="00991F5E" w:rsidRDefault="004136C9" w:rsidP="004136C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91F5E"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района;</w:t>
      </w:r>
    </w:p>
    <w:p w:rsidR="004136C9" w:rsidRPr="00991F5E" w:rsidRDefault="004136C9" w:rsidP="004136C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91F5E">
        <w:rPr>
          <w:rFonts w:ascii="Times New Roman" w:hAnsi="Times New Roman" w:cs="Times New Roman"/>
          <w:sz w:val="28"/>
          <w:szCs w:val="28"/>
        </w:rPr>
        <w:t>повышение качества предоставления коммунальной</w:t>
      </w:r>
    </w:p>
    <w:p w:rsidR="004136C9" w:rsidRPr="00991F5E" w:rsidRDefault="004136C9" w:rsidP="004136C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91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F5E">
        <w:rPr>
          <w:rFonts w:ascii="Times New Roman" w:hAnsi="Times New Roman" w:cs="Times New Roman"/>
          <w:sz w:val="28"/>
          <w:szCs w:val="28"/>
        </w:rPr>
        <w:t xml:space="preserve">  услуги водоснабжения;</w:t>
      </w:r>
    </w:p>
    <w:p w:rsidR="004136C9" w:rsidRPr="00991F5E" w:rsidRDefault="004136C9" w:rsidP="004136C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91F5E">
        <w:rPr>
          <w:rFonts w:ascii="Times New Roman" w:hAnsi="Times New Roman" w:cs="Times New Roman"/>
          <w:sz w:val="28"/>
          <w:szCs w:val="28"/>
        </w:rPr>
        <w:t xml:space="preserve">  проведение     комплекса     мероприятий      по</w:t>
      </w:r>
    </w:p>
    <w:p w:rsidR="004136C9" w:rsidRPr="00991F5E" w:rsidRDefault="004136C9" w:rsidP="004136C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91F5E">
        <w:rPr>
          <w:rFonts w:ascii="Times New Roman" w:hAnsi="Times New Roman" w:cs="Times New Roman"/>
          <w:sz w:val="28"/>
          <w:szCs w:val="28"/>
        </w:rPr>
        <w:t xml:space="preserve">   </w:t>
      </w:r>
      <w:r w:rsidR="00DA14AE" w:rsidRPr="00991F5E">
        <w:rPr>
          <w:rFonts w:ascii="Times New Roman" w:hAnsi="Times New Roman" w:cs="Times New Roman"/>
          <w:sz w:val="28"/>
          <w:szCs w:val="28"/>
        </w:rPr>
        <w:t>модернизации, строительству, реконструкции</w:t>
      </w:r>
      <w:r w:rsidRPr="00991F5E">
        <w:rPr>
          <w:rFonts w:ascii="Times New Roman" w:hAnsi="Times New Roman" w:cs="Times New Roman"/>
          <w:sz w:val="28"/>
          <w:szCs w:val="28"/>
        </w:rPr>
        <w:t xml:space="preserve">   и</w:t>
      </w:r>
    </w:p>
    <w:p w:rsidR="004136C9" w:rsidRPr="00991F5E" w:rsidRDefault="004136C9" w:rsidP="004136C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91F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1F5E">
        <w:rPr>
          <w:rFonts w:ascii="Times New Roman" w:hAnsi="Times New Roman" w:cs="Times New Roman"/>
          <w:sz w:val="28"/>
          <w:szCs w:val="28"/>
        </w:rPr>
        <w:t xml:space="preserve">   ремонту объектов </w:t>
      </w:r>
      <w:r w:rsidR="00DA14AE" w:rsidRPr="00991F5E">
        <w:rPr>
          <w:rFonts w:ascii="Times New Roman" w:hAnsi="Times New Roman" w:cs="Times New Roman"/>
          <w:sz w:val="28"/>
          <w:szCs w:val="28"/>
        </w:rPr>
        <w:t>водоснабжения на</w:t>
      </w:r>
      <w:r w:rsidRPr="00991F5E">
        <w:rPr>
          <w:rFonts w:ascii="Times New Roman" w:hAnsi="Times New Roman" w:cs="Times New Roman"/>
          <w:sz w:val="28"/>
          <w:szCs w:val="28"/>
        </w:rPr>
        <w:t xml:space="preserve"> территории        </w:t>
      </w:r>
    </w:p>
    <w:p w:rsidR="004136C9" w:rsidRPr="00991F5E" w:rsidRDefault="004136C9" w:rsidP="004136C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91F5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F5E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4136C9" w:rsidRPr="00991F5E" w:rsidRDefault="004136C9" w:rsidP="004136C9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6C9" w:rsidRPr="00991F5E" w:rsidRDefault="004136C9" w:rsidP="004136C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Срок реализации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91F5E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91F5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136C9" w:rsidRPr="00991F5E" w:rsidRDefault="004136C9" w:rsidP="004136C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Программы</w:t>
      </w:r>
    </w:p>
    <w:p w:rsidR="004136C9" w:rsidRPr="00991F5E" w:rsidRDefault="004136C9" w:rsidP="004136C9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Объем и источники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91F5E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DA14AE" w:rsidRPr="00991F5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A14A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A14AE" w:rsidRPr="00991F5E">
        <w:rPr>
          <w:rFonts w:ascii="Times New Roman" w:hAnsi="Times New Roman" w:cs="Times New Roman"/>
          <w:sz w:val="28"/>
          <w:szCs w:val="28"/>
        </w:rPr>
        <w:t>составляет</w:t>
      </w:r>
    </w:p>
    <w:p w:rsidR="004136C9" w:rsidRPr="00991F5E" w:rsidRDefault="004136C9" w:rsidP="004136C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финансирования Программы  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91F5E">
        <w:rPr>
          <w:rFonts w:ascii="Times New Roman" w:hAnsi="Times New Roman" w:cs="Times New Roman"/>
          <w:sz w:val="28"/>
          <w:szCs w:val="28"/>
        </w:rPr>
        <w:t>0,0 тыс.руб.</w:t>
      </w:r>
      <w:r>
        <w:rPr>
          <w:rFonts w:ascii="Times New Roman" w:hAnsi="Times New Roman" w:cs="Times New Roman"/>
          <w:sz w:val="28"/>
          <w:szCs w:val="28"/>
        </w:rPr>
        <w:t xml:space="preserve"> из средств местного бюджета</w:t>
      </w:r>
    </w:p>
    <w:p w:rsidR="00DA14AE" w:rsidRDefault="004136C9" w:rsidP="004136C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43"/>
      </w:tblGrid>
      <w:tr w:rsidR="00DA14AE" w:rsidTr="00DA14AE">
        <w:tc>
          <w:tcPr>
            <w:tcW w:w="3402" w:type="dxa"/>
          </w:tcPr>
          <w:p w:rsidR="00DA14AE" w:rsidRDefault="00DA14AE" w:rsidP="004136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программы</w:t>
            </w:r>
          </w:p>
        </w:tc>
        <w:tc>
          <w:tcPr>
            <w:tcW w:w="5943" w:type="dxa"/>
          </w:tcPr>
          <w:p w:rsidR="00DA14AE" w:rsidRDefault="00DA14AE" w:rsidP="004136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программы осуществляет администрация Шаумянского сельского поселения Туапсинского района</w:t>
            </w:r>
          </w:p>
        </w:tc>
      </w:tr>
    </w:tbl>
    <w:p w:rsidR="00DA14AE" w:rsidRDefault="00DA14AE" w:rsidP="004136C9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14AE" w:rsidRDefault="00DA14AE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14AE" w:rsidRDefault="00DA14AE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14AE" w:rsidRDefault="00DA14AE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14AE" w:rsidRDefault="00DA14AE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494" w:rsidRDefault="00951494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lastRenderedPageBreak/>
        <w:t>1. Содержание проблемы и обоснование необходимости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ее решения программными методами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Сложившаяся в населенных пунктах поселения ситуация в сфере развития инженерной инфраструктуры и предоставления коммунальных услуг населению, в том числе по водоснабжению, препятствует формированию социально-экономических условий устойчивого развития.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Одной из проблем развития поселения является неудовлетворительное обеспечение населения питьевой водой.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Уровень благоустройства населенных пунктов поселения остается неизменным на протяжении последних лет. В населенных пунктах Шаумянского сельского поселения, где имеется централизованное водоснабжение, основными проблемными вопросами по решению обеспечения водой потребителей являются: необходимость реконструкции аварийных, ремонт и строительство новых объектов водоснабжения (сетей водопровода, станций очистки и обеззараживания воды, резервуаров запаса чистой воды, водонапорных башен, водопроводных насосных станций).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Большинство систем питьевого водоснабжения не имеет необходимых сооружений и технологического оборудования для улучшения качества воды. Более 39 процентов от общей протяженности уличной водопроводной сети находится в аварийном состоянии и нуждается в замене. Неучтенные расходы (потери) воды достигают 25 процентов.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В результате недостаточных бюджетных и внебюджетных инвестиций снизились объемы реконструкции и ремонта объектов водоснабжения и инженерной инфраструктуры, увеличился сверхнормативный износ их основных фондов.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Сложившаяся ситуация в сфере водоснабжения препятствует формированию социально-экономических условий для устойчивого развития поселения.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Исходя из задач социально-экономического развития Российской Федерации и Краснодарского края на ближайший период и среднесрочную перспективу для преодоления критического положения в сфере социального развития необходимо проведение упреждающих мероприятий.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</w:t>
      </w:r>
      <w:r w:rsidR="00DA14AE" w:rsidRPr="00991F5E">
        <w:rPr>
          <w:rFonts w:ascii="Times New Roman" w:hAnsi="Times New Roman" w:cs="Times New Roman"/>
          <w:sz w:val="28"/>
          <w:szCs w:val="28"/>
        </w:rPr>
        <w:t xml:space="preserve">с </w:t>
      </w:r>
      <w:r w:rsidR="00DA14AE" w:rsidRPr="00DA14AE">
        <w:rPr>
          <w:rFonts w:ascii="Times New Roman" w:hAnsi="Times New Roman" w:cs="Times New Roman"/>
          <w:sz w:val="28"/>
          <w:szCs w:val="28"/>
        </w:rPr>
        <w:t>постановлением</w:t>
      </w:r>
      <w:r w:rsidRPr="00A236CB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28 марта 2011г. №290 «Об утверждении долгосрочной краевой целевой программы "Развитие водоснабжения населенных пунктов Краснодарского края на 2012 - 2020 годы".</w:t>
      </w:r>
      <w:r w:rsidRPr="00991F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Реализация Программы предусматривает переход к формированию в поселении условий, обеспечивающих более высокий жизненный стандарт, соответствующий новым требованиям к качеству предоставления коммунальных услуг населению, создание предпосылок устойчивого развития территории.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Интересы населения и бюджетов нарушаются посредством предъявления к оплате через завышенные нормативы потребления фактически не </w:t>
      </w:r>
      <w:r w:rsidRPr="00991F5E">
        <w:rPr>
          <w:rFonts w:ascii="Times New Roman" w:hAnsi="Times New Roman" w:cs="Times New Roman"/>
          <w:sz w:val="28"/>
          <w:szCs w:val="28"/>
        </w:rPr>
        <w:lastRenderedPageBreak/>
        <w:t>потребленных объемов воды. Гарантированное обеспечение каждого гражданина России питьевой водой в необходимых количествах по доступной цене предусмотрено концепцией федеральной целевой программы "Чистая вода", с учетом которой разрабатывалась настоящая Программа.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Удельное нормативное водопотребление в большинстве населенных пунктов превышает установленные органами местного самоуправления нормативы потребления. Расчеты по нормативам (без учета фактического потребления) не обеспечивают ценовой чувствительности к нерациональному потреблению воды, не стимулируют население к установке приборов учета.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Низкий уровень внешних и внутренних инвестиций не обеспечивает своевременного выполнения капитального ремонта основных фондов организаций жилищно-коммунального хозяйства и приводит к дальнейшему снижению надежности работы коммунальных систем. В результате нарастает не только количество аварий и повреждений на один километр сетей, что является негативным социальным фактором, но и затраты на восстановление основных фондов.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Для технического оснащения и перевооружения организаций жилищно-коммунального хозяйства Шаумянского сельского поселения Туапсинского района требуются значительные финансовые ресурсы, которых поселение не имеет. Низкие показатели финансово-хозяйственной деятельности </w:t>
      </w:r>
      <w:proofErr w:type="spellStart"/>
      <w:r w:rsidRPr="00991F5E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991F5E">
        <w:rPr>
          <w:rFonts w:ascii="Times New Roman" w:hAnsi="Times New Roman" w:cs="Times New Roman"/>
          <w:sz w:val="28"/>
          <w:szCs w:val="28"/>
        </w:rPr>
        <w:t xml:space="preserve"> организаций не позволяют решать вопросы привлечения кредитных ресурсов. В сложившейся ситуации решить проблему финансирования технического переоснащения организаций жилищно-коммунального хозяйства без государственной поддержки практически невозможно.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Решение организационно-методических, экономических и правовых проблем в сфере водоснабжения на территории поселения требует использования программно-целевого метода.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2. Цели, задачи, сроки и этапы реализации Программы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развитие систем водоснабжения населенных пунктов Шаумянского сельского поселения Туапсинского района;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повышение качества предоставления коммунальной услуги водоснабжения и инженерного обустройства населенных пунктов Шаумянского сельского поселения Туапсинского района.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создание финансовых механизмов, обеспечивающих доступность улучшения жилищных условий с учетом платежеспособного спроса населения в пределах установленных социальных стандартов;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проведение комплекса мероприятий по модернизации, строительству, реконструкции и ремонту объектов водоснабжения в населенных пунктах Шаумянского сельского поселения Туапсинского района.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Мероприятия Программы будут выполняться в течение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91F5E">
        <w:rPr>
          <w:rFonts w:ascii="Times New Roman" w:hAnsi="Times New Roman" w:cs="Times New Roman"/>
          <w:sz w:val="28"/>
          <w:szCs w:val="28"/>
        </w:rPr>
        <w:t xml:space="preserve"> года. Сроки </w:t>
      </w:r>
      <w:r w:rsidRPr="00991F5E">
        <w:rPr>
          <w:rFonts w:ascii="Times New Roman" w:hAnsi="Times New Roman" w:cs="Times New Roman"/>
          <w:sz w:val="28"/>
          <w:szCs w:val="28"/>
        </w:rPr>
        <w:lastRenderedPageBreak/>
        <w:t>реализации программных мероприятий определены в зависимости от приоритетности решения конкретных задач. При этом подход к реализации Программы является комплексным и предусматривает строительство новых установок и сооружений коммунального хозяйства, а также поэтапную замену физически и морально устаревшего оборудования.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3. Перечень мероприятий Программы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DA14AE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53" w:history="1">
        <w:r w:rsidR="004136C9" w:rsidRPr="006D699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136C9" w:rsidRPr="006D6998">
        <w:rPr>
          <w:rFonts w:ascii="Times New Roman" w:hAnsi="Times New Roman" w:cs="Times New Roman"/>
          <w:sz w:val="28"/>
          <w:szCs w:val="28"/>
        </w:rPr>
        <w:t xml:space="preserve"> </w:t>
      </w:r>
      <w:r w:rsidR="004136C9" w:rsidRPr="00991F5E">
        <w:rPr>
          <w:rFonts w:ascii="Times New Roman" w:hAnsi="Times New Roman" w:cs="Times New Roman"/>
          <w:sz w:val="28"/>
          <w:szCs w:val="28"/>
        </w:rPr>
        <w:t>мероприятий Программы, финансируемых за счет средств краевого и местного бюджетов, приведен в приложении к настоящей Программе.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4. Обоснование ресурсного обеспечения Программы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Физический износ объектов водопроводного хозяйства на территории поселения составляет более 67 процентов.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В связи с недостатком финансирования уровень физического износа систем водоснабжения ежегодно повышается. В настоящее время уровень капитальных вложений и амортизационных средств не позволяет обеспечить положительную динамику развития водопроводного хозяйства населенных пунктов.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Для снижения уровня износа объектов водопроводного хозяйства на территории поселения объем капитальных вложений в эти объекты необходимо увеличить не менее чем на 800,00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1F5E">
        <w:rPr>
          <w:rFonts w:ascii="Times New Roman" w:hAnsi="Times New Roman" w:cs="Times New Roman"/>
          <w:sz w:val="28"/>
          <w:szCs w:val="28"/>
        </w:rPr>
        <w:t xml:space="preserve"> рублей в год, что позволит ежегодно снижать уровень износа систем водоснабжения населенных пунктов.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снизить уровень износа объектов водопроводного хозяйства.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программных мероприятий составляет 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991F5E">
        <w:rPr>
          <w:rFonts w:ascii="Times New Roman" w:hAnsi="Times New Roman" w:cs="Times New Roman"/>
          <w:sz w:val="28"/>
          <w:szCs w:val="28"/>
        </w:rPr>
        <w:t>,0 тыс.руб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5. Оценка социально-экономической эффективности Программы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повысить уровень качества услуг по водоснабжению населенных пунктов поселения;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повысить надежность систем водоснабжения населенных пунктов;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повысить качество питьевой воды в централизованных системах водоснабжения;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повысить степень благоустройства районов жилой застройки.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Независимо от экономического аспекта эффективности проводимых мероприятий основными вопросами, на решение которых направлены мероприятия Программы, являются повышение уровня санитарно-эпидемиологического благополучия населения и обеспеченности населения водой питьевого качества.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lastRenderedPageBreak/>
        <w:t>6. Критерии выполнения Программы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позволит: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повысить уровень качества услуг по водоснабжению населенных пунктов поселения;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повысить надежность систем водоснабжения;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повысить степень благоустройства районов жилой застройки;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обеспечить финансовую стабильность работы предприятий жилищно-коммунального хозяйства, в том числе за счет увеличения стоимости основных фондов этих организаций;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сформировать рыночные механизмы управления жилищно-коммунальным хозяйством, повысить инвестиционную привлекательность жилищно-коммунального комплекса и создать условия для привлечения внебюджетных инвестиций в модернизацию и развитие этой отрасли;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создать конкурентную среду в сфере предоставления жилищно-коммунальных услуг.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7. Механизм реализация Программы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предполагает размещение государственного заказа на поставки товаров, выполнение работ, оказание услуг для государственных нужд в соответствии с Федеральным </w:t>
      </w:r>
      <w:hyperlink r:id="rId8" w:history="1">
        <w:r w:rsidRPr="006D69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6998">
        <w:rPr>
          <w:rFonts w:ascii="Times New Roman" w:hAnsi="Times New Roman" w:cs="Times New Roman"/>
          <w:sz w:val="28"/>
          <w:szCs w:val="28"/>
        </w:rP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нужд", а также предоставление в установленном законодательством порядке субсидий из краево</w:t>
      </w:r>
      <w:r w:rsidRPr="00991F5E">
        <w:rPr>
          <w:rFonts w:ascii="Times New Roman" w:hAnsi="Times New Roman" w:cs="Times New Roman"/>
          <w:sz w:val="28"/>
          <w:szCs w:val="28"/>
        </w:rPr>
        <w:t>го бюджета местным бюджетам.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Текущее управление Программой осуществляет Департамент жилищно-коммунального хозяйства Краснодарского края.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Контроль за ходом выполнения Программы осуществляется администрацией Шаумянского сельского поселения Туапсинского района.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Органы местного самоуправления - получатели субсидий осуществляют: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организацию выполнения мероприятий Программы, эффективное и целевое использование бюджетных средств, выделяемых на реализацию Программы;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1F5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91F5E">
        <w:rPr>
          <w:rFonts w:ascii="Times New Roman" w:hAnsi="Times New Roman" w:cs="Times New Roman"/>
          <w:sz w:val="28"/>
          <w:szCs w:val="28"/>
        </w:rPr>
        <w:t xml:space="preserve"> мероприятий Программы из местных бюджетов в объемах, предусмотренных Программой;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разработку и утверждение в случаях, установленных законодательством, проектно-сметной документации;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подготовку и представление в Департамент документов, необходимых для проведения проверки инвестиционных проектов на предмет эффективности использования средств краевого бюджета, направляемых на капитальные вложения;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мониторинг хода реализации мероприятий Программы и информационно-аналитическое обеспечение процесса реализации Программы;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lastRenderedPageBreak/>
        <w:t>подготовку в установленные сроки ежеквартальных, не позднее 10-го числа месяца, следующего за отчетным, и ежегодных, не позднее 20 января года, следующего за отчетным, отчетов об исполнении условий предоставления и расходования субсидий, выделенных из краевого бюджета, и представление их в Департамент.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Субсидии из краевого бюджета местному бюджету предоставляются с целью </w:t>
      </w:r>
      <w:proofErr w:type="spellStart"/>
      <w:r w:rsidRPr="00991F5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91F5E">
        <w:rPr>
          <w:rFonts w:ascii="Times New Roman" w:hAnsi="Times New Roman" w:cs="Times New Roman"/>
          <w:sz w:val="28"/>
          <w:szCs w:val="28"/>
        </w:rPr>
        <w:t xml:space="preserve"> расходных обязательств органов местного самоуправления по организации водоснабжения населения, в части, не предусмотренной другими целевыми программами, в том числе на: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строительство новых систем коммунального водоснабжения;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реконструкцию существующих систем водоснабжения;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модернизацию существующих систем водоснабжения;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ремонт существующих систем коммунального водоснабжения;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разработку проектно-сметной документации для развития водоснабжения населенных пунктов поселения.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Субсидии из краевого бюджета предоставляются местным бюджетам с соблюдением требований, установленных законодательством Российской Федерации и Краснодарского края относительно проверки на предмет эффективности использования средств краевого бюджета, направляемых на капитальные вложения в объекты муниципальной собственности, и на основании соглашения, заключенного Департаментом с органом местного самоуправления муниципального образования Краснодарского края, о предоставлении субсидии.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Оценка эффективности использования субсидий определяется путем сравнения фактически достигнутых и установленных соглашениями плановых значений показателя протяженности построенных, реконструируемых и отремонтированных сетей, км.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Органы местного самоуправления несут ответственность за нецелевое использование средств, выделенных из краевого бюджета.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6D6998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>Начальник финансово-экономического</w:t>
      </w:r>
    </w:p>
    <w:p w:rsidR="004136C9" w:rsidRPr="006D6998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4136C9" w:rsidRPr="006D6998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</w:t>
      </w:r>
    </w:p>
    <w:p w:rsidR="004136C9" w:rsidRPr="006D6998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 xml:space="preserve">Туапсинского района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99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D6998">
        <w:rPr>
          <w:rFonts w:ascii="Times New Roman" w:hAnsi="Times New Roman" w:cs="Times New Roman"/>
          <w:sz w:val="28"/>
          <w:szCs w:val="28"/>
        </w:rPr>
        <w:t xml:space="preserve">  С.А.Нагапетян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14AE" w:rsidRDefault="00DA14AE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14AE" w:rsidRPr="00991F5E" w:rsidRDefault="00DA14AE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53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91F5E">
        <w:rPr>
          <w:rFonts w:ascii="Times New Roman" w:hAnsi="Times New Roman" w:cs="Times New Roman"/>
          <w:sz w:val="28"/>
          <w:szCs w:val="28"/>
        </w:rPr>
        <w:t>ЕРЕЧЕНЬ</w:t>
      </w:r>
    </w:p>
    <w:p w:rsidR="004136C9" w:rsidRPr="00991F5E" w:rsidRDefault="004136C9" w:rsidP="004136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МЕРОПРИЯТИЙ ПРОГРАММЫ                                                                                                                                                                                                   </w:t>
      </w:r>
      <w:proofErr w:type="gramStart"/>
      <w:r w:rsidRPr="00991F5E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991F5E">
        <w:rPr>
          <w:rFonts w:ascii="Times New Roman" w:hAnsi="Times New Roman" w:cs="Times New Roman"/>
          <w:sz w:val="28"/>
          <w:szCs w:val="28"/>
        </w:rPr>
        <w:t>тыс. рублей)</w:t>
      </w:r>
    </w:p>
    <w:p w:rsidR="004136C9" w:rsidRPr="00991F5E" w:rsidRDefault="004136C9" w:rsidP="004136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38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2"/>
        <w:gridCol w:w="3655"/>
        <w:gridCol w:w="2352"/>
        <w:gridCol w:w="2349"/>
      </w:tblGrid>
      <w:tr w:rsidR="004136C9" w:rsidRPr="00991F5E" w:rsidTr="004136C9">
        <w:trPr>
          <w:trHeight w:val="322"/>
          <w:tblCellSpacing w:w="5" w:type="nil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6C9" w:rsidRPr="00991F5E" w:rsidRDefault="004136C9" w:rsidP="007B4A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N 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6C9" w:rsidRPr="00991F5E" w:rsidRDefault="004136C9" w:rsidP="007B4A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E">
              <w:rPr>
                <w:rFonts w:ascii="Times New Roman" w:hAnsi="Times New Roman" w:cs="Times New Roman"/>
                <w:sz w:val="28"/>
                <w:szCs w:val="28"/>
              </w:rPr>
              <w:t xml:space="preserve">   Наименование   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мероприятия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9" w:rsidRPr="00991F5E" w:rsidRDefault="004136C9" w:rsidP="007B4A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Объем     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финансирования, тыс.руб., в том числе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6C9" w:rsidRPr="00991F5E" w:rsidRDefault="004136C9" w:rsidP="007B4A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E">
              <w:rPr>
                <w:rFonts w:ascii="Times New Roman" w:hAnsi="Times New Roman" w:cs="Times New Roman"/>
                <w:sz w:val="28"/>
                <w:szCs w:val="28"/>
              </w:rPr>
              <w:t>Государственный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заказчик    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="00DA14AE" w:rsidRPr="00991F5E">
              <w:rPr>
                <w:rFonts w:ascii="Times New Roman" w:hAnsi="Times New Roman" w:cs="Times New Roman"/>
                <w:sz w:val="28"/>
                <w:szCs w:val="28"/>
              </w:rPr>
              <w:t>мероприятия, ответственный за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4AE" w:rsidRPr="00991F5E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мероприятия, получатель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субсидии</w:t>
            </w:r>
          </w:p>
        </w:tc>
      </w:tr>
      <w:tr w:rsidR="004136C9" w:rsidRPr="00991F5E" w:rsidTr="004136C9">
        <w:trPr>
          <w:trHeight w:val="322"/>
          <w:tblCellSpacing w:w="5" w:type="nil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6C9" w:rsidRPr="00991F5E" w:rsidTr="004136C9">
        <w:trPr>
          <w:trHeight w:val="305"/>
          <w:tblCellSpacing w:w="5" w:type="nil"/>
        </w:trPr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6C9" w:rsidRPr="00991F5E" w:rsidTr="004136C9">
        <w:trPr>
          <w:trHeight w:val="1788"/>
          <w:tblCellSpacing w:w="5" w:type="nil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9" w:rsidRPr="00991F5E" w:rsidRDefault="004136C9" w:rsidP="007B4A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9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трубопровода в </w:t>
            </w:r>
          </w:p>
          <w:p w:rsidR="004136C9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пос.</w:t>
            </w:r>
            <w:r w:rsidR="00DA1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Горный</w:t>
            </w:r>
          </w:p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9" w:rsidRPr="00991F5E" w:rsidRDefault="004136C9" w:rsidP="007B4A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E">
              <w:rPr>
                <w:rFonts w:ascii="Times New Roman" w:hAnsi="Times New Roman" w:cs="Times New Roman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4136C9" w:rsidRPr="00991F5E" w:rsidTr="004136C9">
        <w:trPr>
          <w:trHeight w:val="294"/>
          <w:tblCellSpacing w:w="5" w:type="nil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F07040" w:rsidRDefault="004136C9" w:rsidP="007B4A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04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F07040" w:rsidRDefault="004136C9" w:rsidP="007B4A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F07040" w:rsidRDefault="004136C9" w:rsidP="007B4A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Pr="006D6998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>Начальник финансово-экономического</w:t>
      </w:r>
    </w:p>
    <w:p w:rsidR="004136C9" w:rsidRPr="006D6998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4136C9" w:rsidRPr="006D6998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</w:t>
      </w: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</w:t>
      </w:r>
      <w:r w:rsidR="00DA14AE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2" w:name="_GoBack"/>
      <w:bookmarkEnd w:id="2"/>
      <w:r w:rsidRPr="006D699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D6998">
        <w:rPr>
          <w:rFonts w:ascii="Times New Roman" w:hAnsi="Times New Roman" w:cs="Times New Roman"/>
          <w:sz w:val="28"/>
          <w:szCs w:val="28"/>
        </w:rPr>
        <w:t xml:space="preserve">    С.А.Нагапетян</w:t>
      </w: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Pr="00F07040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B2D" w:rsidRDefault="00796B2D"/>
    <w:sectPr w:rsidR="00796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7C"/>
    <w:rsid w:val="004136C9"/>
    <w:rsid w:val="00796B2D"/>
    <w:rsid w:val="007C3D7C"/>
    <w:rsid w:val="00951494"/>
    <w:rsid w:val="00DA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F0C64-BFD2-4770-A7D8-E78D0784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6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136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36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4136C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3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6C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A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63621BB44F84C4E30DA3BD046AB409E89AC1E9131EAA4B057E6A56E0B7L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63621BB44F84C4E30DA3AB0706EB03EE929DED1810A5145F21310BB779FAAB9663E0B4351DA2E3E9E233BBL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63621BB44F84C4E30DBDA6116AB409E89BCBE6161FAA4B057E6A56E070F0FCD12CB9F67110A0E5BELAF" TargetMode="External"/><Relationship Id="rId5" Type="http://schemas.openxmlformats.org/officeDocument/2006/relationships/hyperlink" Target="consultantplus://offline/ref=E563621BB44F84C4E30DA3BD046AB409E89AC2E91612AA4B057E6A56E0B7L0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2646</Words>
  <Characters>15086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cp:lastPrinted>2015-03-12T09:23:00Z</cp:lastPrinted>
  <dcterms:created xsi:type="dcterms:W3CDTF">2014-11-26T13:13:00Z</dcterms:created>
  <dcterms:modified xsi:type="dcterms:W3CDTF">2016-05-17T07:29:00Z</dcterms:modified>
</cp:coreProperties>
</file>