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</w:t>
      </w:r>
    </w:p>
    <w:tbl>
      <w:tblPr>
        <w:tblStyle w:val="4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УТВЕРЖДЕНА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постановлением администрации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Шаумянского сельского поселения      Туапсинского района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21.03.2019</w:t>
            </w:r>
            <w:r>
              <w:rPr>
                <w:rFonts w:ascii="Times New Roman" w:hAnsi="Times New Roman" w:cs="Times New Roman"/>
                <w:lang w:val="ru-RU"/>
              </w:rPr>
              <w:t xml:space="preserve">г. 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u w:val="single"/>
                <w:lang w:val="ru-RU"/>
              </w:rPr>
              <w:t>33</w:t>
            </w:r>
            <w:bookmarkEnd w:id="0"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стоимость посадки, посадочного материала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годового ухода в отношении одной единицы зел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ных насаждений в Шаумянском сельском поселении Туапсинского района на 2019 год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зел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насаждений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по созданию (посадке) зел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насаждений (рублей)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посадочного материала (рублей)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ухода в течение года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Субтропические ценные растения, 1 штука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2520,99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26592,82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1212,64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субтропические, 1 штука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2520,99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16620,52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1212,64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хвойные, 1 штука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2520,99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12631,6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1212,64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1-й группы, 1 штука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1527,76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5983,39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2-й группы, 1 штука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1527,76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3988,93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ind w:firstLine="720" w:firstLineChars="3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3-й группы, 1 штука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1527,76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2659,27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Кустарники, 1 штука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550,47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398,9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Газон, естественный травяной покров, 1 кв.м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280,57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Цветники, 1 кв.м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240,65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837,66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600,99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территориальному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планированию и землеустройству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З.П.Петрова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BE"/>
    <w:rsid w:val="004407C2"/>
    <w:rsid w:val="00484E45"/>
    <w:rsid w:val="004E165B"/>
    <w:rsid w:val="00580330"/>
    <w:rsid w:val="00A26A5B"/>
    <w:rsid w:val="00D318A9"/>
    <w:rsid w:val="00D625BE"/>
    <w:rsid w:val="11F00D02"/>
    <w:rsid w:val="4BA74399"/>
    <w:rsid w:val="5F6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1189</Characters>
  <Lines>9</Lines>
  <Paragraphs>2</Paragraphs>
  <TotalTime>99</TotalTime>
  <ScaleCrop>false</ScaleCrop>
  <LinksUpToDate>false</LinksUpToDate>
  <CharactersWithSpaces>1395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2019-03-25T21:56:00Z</dcterms:created>
  <dc:creator>d17kv</dc:creator>
  <cp:lastModifiedBy>user7</cp:lastModifiedBy>
  <cp:lastPrinted>2019-04-01T09:03:00Z</cp:lastPrinted>
  <dcterms:modified xsi:type="dcterms:W3CDTF">2019-04-01T09:38:00Z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