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6" w:rsidRPr="00126046" w:rsidRDefault="00126046" w:rsidP="00126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126046" w:rsidRDefault="00126046" w:rsidP="001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6046">
        <w:rPr>
          <w:rFonts w:ascii="Calibri" w:eastAsia="Calibri" w:hAnsi="Calibri" w:cs="Times New Roman"/>
          <w:noProof/>
          <w:sz w:val="20"/>
          <w:szCs w:val="20"/>
          <w:lang w:eastAsia="ru-RU"/>
        </w:rPr>
        <w:drawing>
          <wp:inline distT="0" distB="0" distL="0" distR="0" wp14:anchorId="40652F5B" wp14:editId="04D6820A">
            <wp:extent cx="457200" cy="579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6046" w:rsidRDefault="00126046" w:rsidP="001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6046" w:rsidRPr="00126046" w:rsidRDefault="00126046" w:rsidP="001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26046" w:rsidRPr="00126046" w:rsidRDefault="00126046" w:rsidP="001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26046" w:rsidRPr="00126046" w:rsidRDefault="00126046" w:rsidP="001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ШАУМЯНСКОГО</w:t>
      </w:r>
      <w:r w:rsidRPr="0012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126046" w:rsidRPr="00126046" w:rsidRDefault="00126046" w:rsidP="001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046" w:rsidRPr="00126046" w:rsidRDefault="00126046" w:rsidP="001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0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ТУАПСИНСКОГО РАЙОНА</w:t>
      </w:r>
    </w:p>
    <w:p w:rsidR="00126046" w:rsidRPr="00126046" w:rsidRDefault="00126046" w:rsidP="00126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046" w:rsidRPr="00126046" w:rsidRDefault="00126046" w:rsidP="00126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</w:t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№ ____</w:t>
      </w:r>
    </w:p>
    <w:p w:rsidR="00126046" w:rsidRPr="00126046" w:rsidRDefault="00126046" w:rsidP="00126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Шаумян</w:t>
      </w:r>
    </w:p>
    <w:p w:rsidR="00126046" w:rsidRPr="00126046" w:rsidRDefault="00126046" w:rsidP="00126046">
      <w:pPr>
        <w:tabs>
          <w:tab w:val="left" w:pos="708"/>
          <w:tab w:val="left" w:pos="486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6046" w:rsidRPr="00126046" w:rsidRDefault="00126046" w:rsidP="00126046">
      <w:pPr>
        <w:spacing w:after="0" w:line="240" w:lineRule="auto"/>
        <w:ind w:left="851" w:right="11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04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осуществления контроля </w:t>
      </w:r>
    </w:p>
    <w:p w:rsidR="00126046" w:rsidRPr="00126046" w:rsidRDefault="00126046" w:rsidP="00126046">
      <w:pPr>
        <w:spacing w:after="0" w:line="240" w:lineRule="auto"/>
        <w:ind w:left="851" w:right="11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046">
        <w:rPr>
          <w:rFonts w:ascii="Times New Roman" w:eastAsia="Calibri" w:hAnsi="Times New Roman" w:cs="Times New Roman"/>
          <w:b/>
          <w:sz w:val="28"/>
          <w:szCs w:val="28"/>
        </w:rPr>
        <w:t xml:space="preserve">за обеспечением доступа к информации о деятельности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Шаумянского </w:t>
      </w:r>
      <w:r w:rsidRPr="00126046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126046" w:rsidRPr="00126046" w:rsidRDefault="00126046" w:rsidP="00126046">
      <w:pPr>
        <w:spacing w:after="0" w:line="240" w:lineRule="auto"/>
        <w:ind w:left="851" w:right="11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046">
        <w:rPr>
          <w:rFonts w:ascii="Times New Roman" w:eastAsia="Calibri" w:hAnsi="Times New Roman" w:cs="Times New Roman"/>
          <w:b/>
          <w:sz w:val="28"/>
          <w:szCs w:val="28"/>
        </w:rPr>
        <w:t>Туапсинского района и подведомственных организаций</w:t>
      </w:r>
    </w:p>
    <w:p w:rsidR="00126046" w:rsidRPr="00126046" w:rsidRDefault="00126046" w:rsidP="001260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046" w:rsidRPr="00126046" w:rsidRDefault="00126046" w:rsidP="00126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Федерального закона от 09 февраля 2009 г.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Шаумянского </w:t>
      </w:r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Туапсинского района, п о с </w:t>
      </w:r>
      <w:proofErr w:type="gramStart"/>
      <w:r w:rsidRPr="00126046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:rsidR="00126046" w:rsidRPr="00126046" w:rsidRDefault="00126046" w:rsidP="001260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осуществления контроля за обеспечением доступа к информации о деятельности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Шаумянского </w:t>
      </w:r>
      <w:r w:rsidRPr="00126046">
        <w:rPr>
          <w:rFonts w:ascii="Times New Roman" w:eastAsia="Calibri" w:hAnsi="Times New Roman" w:cs="Times New Roman"/>
          <w:sz w:val="28"/>
          <w:szCs w:val="28"/>
        </w:rPr>
        <w:t>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Туапсинского района </w:t>
      </w:r>
      <w:r w:rsidRPr="00126046">
        <w:rPr>
          <w:rFonts w:ascii="Times New Roman" w:eastAsia="Calibri" w:hAnsi="Times New Roman" w:cs="Times New Roman"/>
          <w:sz w:val="28"/>
          <w:szCs w:val="28"/>
        </w:rPr>
        <w:t>и подведомственных организаций согласно приложению.</w:t>
      </w:r>
    </w:p>
    <w:p w:rsidR="00126046" w:rsidRPr="00126046" w:rsidRDefault="00126046" w:rsidP="0012604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>2. Настоящее постановление подлежит обнародованию путем доведения до всеобщего сведения граждан, проживающих на территории поселения, посредством размещения его в специально установленных местах, обеспечения беспрепятственного доступа к тексту муниципального правового акта.</w:t>
      </w:r>
    </w:p>
    <w:p w:rsidR="00126046" w:rsidRPr="00126046" w:rsidRDefault="00126046" w:rsidP="001260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по общим </w:t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</w:t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(Деревягиной Л.А.</w:t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</w:t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Туапсинского района</w:t>
      </w:r>
      <w:r>
        <w:rPr>
          <w:rFonts w:ascii="Calibri" w:eastAsia="Calibri" w:hAnsi="Calibri" w:cs="Times New Roman"/>
        </w:rPr>
        <w:t xml:space="preserve"> </w:t>
      </w:r>
      <w:r w:rsidRPr="00126046">
        <w:rPr>
          <w:rFonts w:ascii="Times New Roman" w:eastAsia="Calibri" w:hAnsi="Times New Roman" w:cs="Times New Roman"/>
          <w:sz w:val="28"/>
          <w:szCs w:val="28"/>
        </w:rPr>
        <w:t>http://шаумянское.рф/</w:t>
      </w: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6046" w:rsidRPr="00126046" w:rsidRDefault="00126046" w:rsidP="0012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выполнением настоящего постановления оставляю за собой.</w:t>
      </w:r>
    </w:p>
    <w:p w:rsidR="00126046" w:rsidRDefault="00126046" w:rsidP="0012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46" w:rsidRDefault="00126046" w:rsidP="0012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46" w:rsidRDefault="00126046" w:rsidP="0012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046" w:rsidRDefault="00126046" w:rsidP="0012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A56" w:rsidRDefault="00D67A56" w:rsidP="00D67A5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</w:t>
      </w:r>
    </w:p>
    <w:p w:rsidR="00126046" w:rsidRPr="00126046" w:rsidRDefault="00126046" w:rsidP="001260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0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со дня его официального обнародования.</w:t>
      </w:r>
    </w:p>
    <w:p w:rsidR="00126046" w:rsidRPr="00126046" w:rsidRDefault="00126046" w:rsidP="001260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046" w:rsidRPr="00126046" w:rsidRDefault="00126046" w:rsidP="001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>Исполняющий обязанности главы</w:t>
      </w:r>
    </w:p>
    <w:p w:rsidR="00126046" w:rsidRPr="00126046" w:rsidRDefault="00126046" w:rsidP="001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Шаумянского </w:t>
      </w:r>
      <w:r w:rsidRPr="0012604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126046" w:rsidRPr="00126046" w:rsidRDefault="00126046" w:rsidP="001260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Туапсинского района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Р.Г. Анучкина</w:t>
      </w:r>
    </w:p>
    <w:p w:rsidR="00126046" w:rsidRPr="00126046" w:rsidRDefault="00126046" w:rsidP="00126046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26046" w:rsidRDefault="001260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26046" w:rsidRPr="00126046" w:rsidRDefault="00D67A56" w:rsidP="00D67A56">
      <w:pPr>
        <w:tabs>
          <w:tab w:val="left" w:pos="6315"/>
          <w:tab w:val="right" w:pos="9579"/>
        </w:tabs>
        <w:spacing w:after="0" w:line="240" w:lineRule="auto"/>
        <w:ind w:left="490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ПРОЕКТ </w:t>
      </w:r>
    </w:p>
    <w:p w:rsidR="00126046" w:rsidRPr="00126046" w:rsidRDefault="00126046" w:rsidP="00126046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126046" w:rsidRPr="00126046" w:rsidRDefault="00126046" w:rsidP="00126046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26046" w:rsidRPr="00126046" w:rsidRDefault="00126046" w:rsidP="00126046">
      <w:pPr>
        <w:autoSpaceDE w:val="0"/>
        <w:autoSpaceDN w:val="0"/>
        <w:adjustRightInd w:val="0"/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126046" w:rsidRPr="00126046" w:rsidRDefault="00126046" w:rsidP="00126046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126046" w:rsidRPr="00126046" w:rsidRDefault="00126046" w:rsidP="00126046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Шаумянского </w:t>
      </w:r>
      <w:r w:rsidRPr="00126046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126046" w:rsidRPr="00126046" w:rsidRDefault="00126046" w:rsidP="00126046">
      <w:pPr>
        <w:tabs>
          <w:tab w:val="left" w:pos="6315"/>
          <w:tab w:val="right" w:pos="9579"/>
        </w:tabs>
        <w:spacing w:after="0" w:line="240" w:lineRule="auto"/>
        <w:ind w:left="4900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>Туапсинского района</w:t>
      </w:r>
    </w:p>
    <w:p w:rsidR="00126046" w:rsidRPr="00126046" w:rsidRDefault="00126046" w:rsidP="00126046">
      <w:pPr>
        <w:tabs>
          <w:tab w:val="left" w:pos="6300"/>
        </w:tabs>
        <w:spacing w:after="0" w:line="240" w:lineRule="auto"/>
        <w:ind w:left="4900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>от __________________ № ____</w:t>
      </w:r>
    </w:p>
    <w:p w:rsidR="00126046" w:rsidRPr="00126046" w:rsidRDefault="00126046" w:rsidP="001260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046" w:rsidRPr="00126046" w:rsidRDefault="00126046" w:rsidP="0012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046" w:rsidRPr="00126046" w:rsidRDefault="00126046" w:rsidP="0012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046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</w:p>
    <w:p w:rsidR="00126046" w:rsidRPr="00126046" w:rsidRDefault="00126046" w:rsidP="0012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046">
        <w:rPr>
          <w:rFonts w:ascii="Times New Roman" w:eastAsia="Calibri" w:hAnsi="Times New Roman" w:cs="Times New Roman"/>
          <w:b/>
          <w:sz w:val="28"/>
          <w:szCs w:val="28"/>
        </w:rPr>
        <w:t xml:space="preserve">осуществления контроля за обеспечением доступа к информации </w:t>
      </w:r>
    </w:p>
    <w:p w:rsidR="00126046" w:rsidRPr="00126046" w:rsidRDefault="00126046" w:rsidP="001260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046">
        <w:rPr>
          <w:rFonts w:ascii="Times New Roman" w:eastAsia="Calibri" w:hAnsi="Times New Roman" w:cs="Times New Roman"/>
          <w:b/>
          <w:sz w:val="28"/>
          <w:szCs w:val="28"/>
        </w:rPr>
        <w:t xml:space="preserve">о деятельности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Шаумянского </w:t>
      </w:r>
      <w:r w:rsidRPr="00126046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Туапсинского района и подведомственных организаций</w:t>
      </w:r>
    </w:p>
    <w:p w:rsidR="00126046" w:rsidRPr="00126046" w:rsidRDefault="00126046" w:rsidP="001260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046" w:rsidRPr="00126046" w:rsidRDefault="00126046" w:rsidP="0012604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1. Контроль за обеспечением доступа к информации о деятельности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Шаумянского </w:t>
      </w:r>
      <w:r w:rsidRPr="00126046">
        <w:rPr>
          <w:rFonts w:ascii="Times New Roman" w:eastAsia="Calibri" w:hAnsi="Times New Roman" w:cs="Times New Roman"/>
          <w:sz w:val="28"/>
          <w:szCs w:val="28"/>
        </w:rPr>
        <w:t>сельского поселения Туапсинского района и подведомственных организаций осуществляет глава поселения и руководители подведомственных организаций в соответствии с «</w:t>
      </w:r>
      <w:r w:rsidRPr="00126046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</w:rPr>
        <w:t>Порядком организации работы с сообщениями в социальных сетях, затра</w:t>
      </w:r>
      <w:r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</w:rPr>
        <w:t xml:space="preserve">гивающими вопросы деятельности </w:t>
      </w:r>
      <w:r w:rsidRPr="00126046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</w:rPr>
        <w:t xml:space="preserve">Шаумянского </w:t>
      </w:r>
      <w:r w:rsidRPr="00126046">
        <w:rPr>
          <w:rFonts w:ascii="Times New Roman" w:eastAsia="Times New Roman" w:hAnsi="Times New Roman" w:cs="Times New Roman"/>
          <w:color w:val="22272F"/>
          <w:kern w:val="2"/>
          <w:sz w:val="28"/>
          <w:szCs w:val="28"/>
          <w:shd w:val="clear" w:color="auto" w:fill="FFFFFF"/>
        </w:rPr>
        <w:t>сельского поселения Туапсинского района и подведомственных организаций</w:t>
      </w:r>
      <w:r w:rsidRPr="0012604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26046" w:rsidRPr="00126046" w:rsidRDefault="00126046" w:rsidP="00126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>2. Лица, указанные в пункте 1 настоящего Порядка, рассматривают обращения пользователей информацией по вопросам, связанным с нарушением их права на доступ к информации о деятельности администрации и подведомственных организаций, предусмотренного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 и принимают меры по указанным обращениям в пределах своей компетенции.</w:t>
      </w:r>
    </w:p>
    <w:p w:rsidR="00126046" w:rsidRPr="00126046" w:rsidRDefault="00126046" w:rsidP="00126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>3. Контроль за обнародованием (опубликованием) информации в средствах массовой информации, размещением информации в сети Интернет и сроков ее обновления на официальном сайте администрации и подведомственных организаций за размещением информации в специально отведенных для этих целей местах, осуществляют ответственные специалисты, в обязанности которых входит разработка соответствующей информации.</w:t>
      </w:r>
    </w:p>
    <w:p w:rsidR="00126046" w:rsidRPr="00126046" w:rsidRDefault="00126046" w:rsidP="00126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4. Уполномоченное должностное лицо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Шаумянского </w:t>
      </w:r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Туапсинского района представляет главе поселения годовые, а при необходимости, и ежеквартальные отчеты о количестве поступивших в отчетном периоде запросов о предоставлении информации о деятельности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Шаумянского </w:t>
      </w:r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Туапсинского района и подведомственных организаций, в соответствии с Федеральным законом от 09 февраля 2009 г. № 8-ФЗ «Об обеспечении доступа к информации о деятельности государственных органов и органов местного </w:t>
      </w:r>
      <w:r w:rsidRPr="00126046">
        <w:rPr>
          <w:rFonts w:ascii="Times New Roman" w:eastAsia="Calibri" w:hAnsi="Times New Roman" w:cs="Times New Roman"/>
          <w:sz w:val="28"/>
          <w:szCs w:val="28"/>
        </w:rPr>
        <w:lastRenderedPageBreak/>
        <w:t>самоуправления» и мероприятиях, проводимых в отчетном периоде в целях реализации данного Федерального закона.</w:t>
      </w:r>
    </w:p>
    <w:p w:rsidR="00126046" w:rsidRPr="00126046" w:rsidRDefault="00126046" w:rsidP="00126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Годовые отчеты предоставляются главе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Шаумянского </w:t>
      </w:r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Туапсинского района не позднее 10 февраля </w:t>
      </w:r>
      <w:proofErr w:type="gramStart"/>
      <w:r w:rsidRPr="00126046">
        <w:rPr>
          <w:rFonts w:ascii="Times New Roman" w:eastAsia="Calibri" w:hAnsi="Times New Roman" w:cs="Times New Roman"/>
          <w:sz w:val="28"/>
          <w:szCs w:val="28"/>
        </w:rPr>
        <w:t>года</w:t>
      </w:r>
      <w:proofErr w:type="gramEnd"/>
      <w:r w:rsidRPr="00126046">
        <w:rPr>
          <w:rFonts w:ascii="Times New Roman" w:eastAsia="Calibri" w:hAnsi="Times New Roman" w:cs="Times New Roman"/>
          <w:sz w:val="28"/>
          <w:szCs w:val="28"/>
        </w:rPr>
        <w:t xml:space="preserve"> следующего за отчетным, квартальные – по распоряжению Главы поселения.</w:t>
      </w:r>
    </w:p>
    <w:p w:rsidR="00D67A56" w:rsidRDefault="00D67A56"/>
    <w:p w:rsidR="00D67A56" w:rsidRPr="00D67A56" w:rsidRDefault="00D67A56" w:rsidP="00D67A56"/>
    <w:p w:rsidR="00D67A56" w:rsidRPr="00D67A56" w:rsidRDefault="00D67A56" w:rsidP="00D67A56"/>
    <w:p w:rsidR="00D67A56" w:rsidRPr="00D67A56" w:rsidRDefault="00D67A56" w:rsidP="00D67A56"/>
    <w:p w:rsidR="00D67A56" w:rsidRPr="00D67A56" w:rsidRDefault="00D67A56" w:rsidP="00D67A56"/>
    <w:p w:rsidR="00D67A56" w:rsidRPr="00D67A56" w:rsidRDefault="00D67A56" w:rsidP="00D67A56"/>
    <w:p w:rsidR="00D67A56" w:rsidRDefault="00D67A56" w:rsidP="00D67A56"/>
    <w:p w:rsidR="00D67A56" w:rsidRDefault="00D67A56" w:rsidP="00D67A56">
      <w:pPr>
        <w:tabs>
          <w:tab w:val="left" w:pos="6060"/>
        </w:tabs>
      </w:pPr>
      <w:r>
        <w:tab/>
      </w:r>
    </w:p>
    <w:p w:rsidR="00D67A56" w:rsidRPr="00D67A56" w:rsidRDefault="00D67A56" w:rsidP="00D67A56"/>
    <w:p w:rsidR="00D67A56" w:rsidRDefault="00D67A56" w:rsidP="00D67A56"/>
    <w:p w:rsidR="00A908F1" w:rsidRPr="00D67A56" w:rsidRDefault="00D67A56" w:rsidP="00D67A56">
      <w:pPr>
        <w:tabs>
          <w:tab w:val="left" w:pos="4152"/>
        </w:tabs>
      </w:pPr>
      <w:r>
        <w:tab/>
      </w:r>
      <w:bookmarkStart w:id="0" w:name="_GoBack"/>
      <w:bookmarkEnd w:id="0"/>
    </w:p>
    <w:sectPr w:rsidR="00A908F1" w:rsidRPr="00D67A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98" w:rsidRDefault="00EC5598" w:rsidP="00D67A56">
      <w:pPr>
        <w:spacing w:after="0" w:line="240" w:lineRule="auto"/>
      </w:pPr>
      <w:r>
        <w:separator/>
      </w:r>
    </w:p>
  </w:endnote>
  <w:endnote w:type="continuationSeparator" w:id="0">
    <w:p w:rsidR="00EC5598" w:rsidRDefault="00EC5598" w:rsidP="00D6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56" w:rsidRDefault="00D67A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56" w:rsidRDefault="00D67A5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56" w:rsidRDefault="00D67A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98" w:rsidRDefault="00EC5598" w:rsidP="00D67A56">
      <w:pPr>
        <w:spacing w:after="0" w:line="240" w:lineRule="auto"/>
      </w:pPr>
      <w:r>
        <w:separator/>
      </w:r>
    </w:p>
  </w:footnote>
  <w:footnote w:type="continuationSeparator" w:id="0">
    <w:p w:rsidR="00EC5598" w:rsidRDefault="00EC5598" w:rsidP="00D67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56" w:rsidRDefault="00D67A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823040"/>
      <w:docPartObj>
        <w:docPartGallery w:val="Watermarks"/>
        <w:docPartUnique/>
      </w:docPartObj>
    </w:sdtPr>
    <w:sdtContent>
      <w:p w:rsidR="00D67A56" w:rsidRDefault="00D67A56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241447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56" w:rsidRDefault="00D67A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88"/>
    <w:rsid w:val="00126046"/>
    <w:rsid w:val="00146D3F"/>
    <w:rsid w:val="00217A22"/>
    <w:rsid w:val="005A2541"/>
    <w:rsid w:val="006D7E0D"/>
    <w:rsid w:val="008D1388"/>
    <w:rsid w:val="00A908F1"/>
    <w:rsid w:val="00D67A56"/>
    <w:rsid w:val="00E47C67"/>
    <w:rsid w:val="00EC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5E1BF8-79EB-47F2-8624-B914D010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56"/>
  </w:style>
  <w:style w:type="paragraph" w:styleId="a5">
    <w:name w:val="footer"/>
    <w:basedOn w:val="a"/>
    <w:link w:val="a6"/>
    <w:uiPriority w:val="99"/>
    <w:unhideWhenUsed/>
    <w:rsid w:val="00D6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E8102-994C-4A24-93CD-D70E6EF1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2023-07-06T08:59:00Z</dcterms:created>
  <dcterms:modified xsi:type="dcterms:W3CDTF">2023-07-06T09:05:00Z</dcterms:modified>
</cp:coreProperties>
</file>