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3" w:rsidRDefault="00594C03" w:rsidP="004A528B">
      <w:pPr>
        <w:widowControl/>
        <w:suppressAutoHyphens/>
        <w:autoSpaceDN/>
        <w:adjustRightInd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ПРИЛОЖЕНИЕ</w:t>
      </w:r>
      <w:r w:rsidR="00090E3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№ 1</w:t>
      </w:r>
    </w:p>
    <w:p w:rsidR="00594C03" w:rsidRPr="004A528B" w:rsidRDefault="00594C03" w:rsidP="00C03043">
      <w:pPr>
        <w:widowControl/>
        <w:suppressAutoHyphens/>
        <w:autoSpaceDN/>
        <w:adjustRightInd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УТВЕРЖДЕНЫ</w:t>
      </w:r>
    </w:p>
    <w:p w:rsidR="00594C03" w:rsidRPr="004A528B" w:rsidRDefault="00594C03" w:rsidP="00B85FA1">
      <w:pPr>
        <w:widowControl/>
        <w:suppressAutoHyphens/>
        <w:autoSpaceDN/>
        <w:adjustRightInd/>
        <w:ind w:left="5400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постановлением</w:t>
      </w:r>
      <w:r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администрации</w:t>
      </w:r>
    </w:p>
    <w:p w:rsidR="00594C03" w:rsidRPr="004A528B" w:rsidRDefault="00B85FA1" w:rsidP="00B85FA1">
      <w:pPr>
        <w:widowControl/>
        <w:suppressAutoHyphens/>
        <w:autoSpaceDN/>
        <w:adjustRightInd/>
        <w:ind w:left="5400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Шаумянского сельского </w:t>
      </w:r>
      <w:r w:rsidR="00E17FB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поселения Туапсинского</w:t>
      </w:r>
      <w:r w:rsidR="00594C03"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район</w:t>
      </w:r>
      <w:r w:rsidR="00E17FB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а</w:t>
      </w:r>
    </w:p>
    <w:p w:rsidR="00594C03" w:rsidRPr="004A528B" w:rsidRDefault="00B85FA1" w:rsidP="00B85FA1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                                       </w:t>
      </w:r>
      <w:r w:rsidR="00F62C3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от 30.06.2016</w:t>
      </w:r>
      <w:r w:rsidR="00594C03" w:rsidRPr="004A528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№ </w:t>
      </w:r>
      <w:r w:rsidR="00F62C3C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165</w:t>
      </w:r>
    </w:p>
    <w:p w:rsidR="00594C03" w:rsidRPr="004A528B" w:rsidRDefault="00594C03" w:rsidP="00F14590">
      <w:pPr>
        <w:widowControl/>
        <w:suppressAutoHyphens/>
        <w:autoSpaceDE/>
        <w:autoSpaceDN/>
        <w:adjustRightInd/>
        <w:spacing w:line="48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4C03" w:rsidRPr="00F14590" w:rsidRDefault="00594C03" w:rsidP="00C03043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ПОРЯДОК И</w:t>
      </w:r>
      <w:r w:rsidRPr="00F1459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УСЛОВИЯ СПИСАНИЯ </w:t>
      </w:r>
    </w:p>
    <w:p w:rsidR="00594C03" w:rsidRPr="00F14590" w:rsidRDefault="00594C03" w:rsidP="00C03043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F1459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по признанию </w:t>
      </w:r>
      <w:r w:rsidR="00193436">
        <w:rPr>
          <w:rFonts w:ascii="Times New Roman" w:hAnsi="Times New Roman" w:cs="Times New Roman"/>
          <w:bCs w:val="0"/>
          <w:sz w:val="28"/>
          <w:szCs w:val="28"/>
          <w:lang w:eastAsia="ru-RU"/>
        </w:rPr>
        <w:t>безнадежной</w:t>
      </w:r>
      <w:r w:rsidRPr="00F1459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к </w:t>
      </w:r>
      <w:r w:rsidR="00B85FA1" w:rsidRPr="00F14590">
        <w:rPr>
          <w:rFonts w:ascii="Times New Roman" w:hAnsi="Times New Roman" w:cs="Times New Roman"/>
          <w:bCs w:val="0"/>
          <w:sz w:val="28"/>
          <w:szCs w:val="28"/>
          <w:lang w:eastAsia="ru-RU"/>
        </w:rPr>
        <w:t>взысканию и</w:t>
      </w:r>
      <w:r w:rsidRPr="00F1459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возможной </w:t>
      </w:r>
    </w:p>
    <w:p w:rsidR="00594C03" w:rsidRPr="00F14590" w:rsidRDefault="00594C03" w:rsidP="00C03043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F1459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к списанию задолженности по неналоговым доходам </w:t>
      </w:r>
    </w:p>
    <w:p w:rsidR="00594C03" w:rsidRPr="00090E33" w:rsidRDefault="00E17FBB" w:rsidP="00C03043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перед </w:t>
      </w:r>
      <w:r w:rsidR="00090E33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местным бюджетом и </w:t>
      </w:r>
      <w:r w:rsidR="00594C03" w:rsidRPr="00090E33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бюджетом муниципального </w:t>
      </w:r>
    </w:p>
    <w:p w:rsidR="00B85FA1" w:rsidRPr="00B85FA1" w:rsidRDefault="00E17FBB" w:rsidP="00E17FBB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0E33">
        <w:rPr>
          <w:rFonts w:ascii="Times New Roman" w:hAnsi="Times New Roman" w:cs="Times New Roman"/>
          <w:bCs w:val="0"/>
          <w:sz w:val="28"/>
          <w:szCs w:val="28"/>
          <w:lang w:eastAsia="ru-RU"/>
        </w:rPr>
        <w:t>образования Туапсинский район</w:t>
      </w:r>
      <w:r w:rsidR="00594C03" w:rsidRPr="00090E33">
        <w:rPr>
          <w:rFonts w:ascii="Times New Roman" w:hAnsi="Times New Roman" w:cs="Times New Roman"/>
          <w:bCs w:val="0"/>
          <w:sz w:val="28"/>
          <w:szCs w:val="28"/>
          <w:lang w:eastAsia="ru-RU"/>
        </w:rPr>
        <w:t>,</w:t>
      </w:r>
      <w:r w:rsidR="00594C03" w:rsidRPr="00F14590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главным администрато</w:t>
      </w: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ром которых </w:t>
      </w:r>
      <w:r w:rsidRPr="00B85FA1">
        <w:rPr>
          <w:rFonts w:ascii="Times New Roman" w:hAnsi="Times New Roman" w:cs="Times New Roman"/>
          <w:bCs w:val="0"/>
          <w:sz w:val="28"/>
          <w:szCs w:val="28"/>
          <w:lang w:eastAsia="ru-RU"/>
        </w:rPr>
        <w:t>является администрация</w:t>
      </w:r>
      <w:r w:rsidR="00594C03" w:rsidRPr="00B85FA1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</w:t>
      </w:r>
      <w:r w:rsidR="00B85FA1" w:rsidRPr="00B85FA1">
        <w:rPr>
          <w:rFonts w:ascii="Times New Roman" w:hAnsi="Times New Roman" w:cs="Times New Roman"/>
          <w:bCs w:val="0"/>
          <w:sz w:val="28"/>
          <w:szCs w:val="28"/>
          <w:lang w:eastAsia="ru-RU"/>
        </w:rPr>
        <w:t>Шаумянского</w:t>
      </w:r>
      <w:r w:rsidRPr="00B8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C03" w:rsidRDefault="00B85FA1" w:rsidP="00E17FBB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5FA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17FBB" w:rsidRPr="00B85FA1">
        <w:rPr>
          <w:rFonts w:ascii="Times New Roman" w:hAnsi="Times New Roman" w:cs="Times New Roman"/>
          <w:sz w:val="28"/>
          <w:szCs w:val="28"/>
        </w:rPr>
        <w:t>поселения Туапсинского района</w:t>
      </w:r>
    </w:p>
    <w:p w:rsidR="00B60508" w:rsidRPr="00E17FBB" w:rsidRDefault="00B60508" w:rsidP="00E17FBB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94C03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 </w:t>
      </w:r>
      <w:r w:rsid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Настоящий Порядок и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условия списания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</w:t>
      </w:r>
      <w:r w:rsidR="00CA674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(далее – Порядок)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неналоговым доходам перед </w:t>
      </w:r>
      <w:r w:rsid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местным бюджетом</w:t>
      </w:r>
      <w:r w:rsid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85FA1" w:rsidRPr="00B85FA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Шаумянского сельского </w:t>
      </w:r>
      <w:r w:rsidR="00645332" w:rsidRPr="00B85FA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поселения</w:t>
      </w:r>
      <w:r w:rsidR="00B85FA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Туапсинского района</w:t>
      </w:r>
      <w:r w:rsid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(далее – местный бюджет)</w:t>
      </w:r>
      <w:r w:rsid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</w:t>
      </w:r>
      <w:r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бюджетом муниципального образования Туапсинский район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главным администратором которых является </w:t>
      </w:r>
      <w:r w:rsidR="00E17FB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85FA1">
        <w:rPr>
          <w:rFonts w:ascii="Times New Roman" w:hAnsi="Times New Roman" w:cs="Times New Roman"/>
          <w:b w:val="0"/>
          <w:sz w:val="28"/>
          <w:szCs w:val="28"/>
        </w:rPr>
        <w:t>Шаумянского сельского</w:t>
      </w:r>
      <w:r w:rsidR="00E17FBB" w:rsidRPr="00E17FBB">
        <w:rPr>
          <w:rFonts w:ascii="Times New Roman" w:hAnsi="Times New Roman" w:cs="Times New Roman"/>
          <w:b w:val="0"/>
          <w:sz w:val="28"/>
          <w:szCs w:val="28"/>
        </w:rPr>
        <w:t xml:space="preserve"> поселения Туапсинского района</w:t>
      </w:r>
      <w:r w:rsidRPr="00E17FB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CA674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Главный администратор), устанавливае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 процедуру списания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по денежным обязательствам юридических и физических лиц (далее - должников),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являющейся неналоговым доходом </w:t>
      </w:r>
      <w:r w:rsid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местного бюджета и бюджета</w:t>
      </w:r>
      <w:r w:rsidR="00090E33"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Туапсинский район</w:t>
      </w:r>
      <w:r w:rsidR="00090E3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(далее - задолженность).</w:t>
      </w:r>
    </w:p>
    <w:p w:rsidR="00594C03" w:rsidRDefault="00B50752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262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Главой администрации</w:t>
      </w:r>
      <w:r w:rsidR="00594C03" w:rsidRPr="00F262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5778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Шаумянского сельского</w:t>
      </w:r>
      <w:r w:rsidRPr="00C65087">
        <w:rPr>
          <w:rFonts w:ascii="Times New Roman" w:hAnsi="Times New Roman" w:cs="Times New Roman"/>
          <w:b w:val="0"/>
          <w:sz w:val="28"/>
          <w:szCs w:val="28"/>
        </w:rPr>
        <w:t xml:space="preserve"> поселения Туапсинского района</w:t>
      </w:r>
      <w:r w:rsidRP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в соответствии с соглашением</w:t>
      </w:r>
      <w:r w:rsidR="00594C03" w:rsidRP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 взаимодействии </w:t>
      </w:r>
      <w:r w:rsidRP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администрации</w:t>
      </w:r>
      <w:r w:rsidR="00594C03" w:rsidRP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D5778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Шаумянского сельского</w:t>
      </w:r>
      <w:r w:rsidRPr="00C65087">
        <w:rPr>
          <w:rFonts w:ascii="Times New Roman" w:hAnsi="Times New Roman" w:cs="Times New Roman"/>
          <w:b w:val="0"/>
          <w:sz w:val="28"/>
          <w:szCs w:val="28"/>
        </w:rPr>
        <w:t xml:space="preserve"> поселения Туапсинского района</w:t>
      </w:r>
      <w:r w:rsidR="00594C03" w:rsidRP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области администрирования неналоговых доходов, полномочия по ведению электронной базы ЕСУОНД «БАРС» и администрированию доходов от арендной платы за земельные участки, государственная собственность на которые не разграничена и которые  расположены в границах поселений в Туапсинском районе </w:t>
      </w:r>
      <w:r w:rsidR="00EE4F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(далее</w:t>
      </w:r>
      <w:r w:rsidR="00975EE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CB47B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</w:t>
      </w:r>
      <w:r w:rsidR="00EE4F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земли до разграничения) </w:t>
      </w:r>
      <w:r w:rsidR="00594C03" w:rsidRP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делегированы  администрации муниципального образования Туапсинский район</w:t>
      </w:r>
      <w:r w:rsidR="00C65087" w:rsidRP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лице управления имущественных отношений (далее –</w:t>
      </w:r>
      <w:r w:rsidR="00B6050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Управление</w:t>
      </w:r>
      <w:r w:rsid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).</w:t>
      </w:r>
    </w:p>
    <w:p w:rsidR="00594C03" w:rsidRPr="001165FB" w:rsidRDefault="00594C03" w:rsidP="00645332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0" w:name="Par180"/>
      <w:bookmarkEnd w:id="0"/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2.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признается в установленном порядке задолженность в следующих случаях:</w:t>
      </w:r>
      <w:r w:rsidR="00645332" w:rsidRP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594C03" w:rsidRPr="001165FB" w:rsidRDefault="00594C03" w:rsidP="00645332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</w:t>
      </w:r>
      <w:r w:rsidR="00645332" w:rsidRP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45332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смерти</w:t>
      </w:r>
      <w:r w:rsidR="00645332" w:rsidRP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45332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физического лица</w:t>
      </w:r>
      <w:r w:rsid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– плательщика платежей в местный бюджет</w:t>
      </w:r>
      <w:r w:rsidR="00645332" w:rsidRP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 бюджет</w:t>
      </w:r>
      <w:r w:rsidR="00645332"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Туапсинский </w:t>
      </w:r>
      <w:r w:rsidR="00F62C3C"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район</w:t>
      </w:r>
      <w:r w:rsidR="00F62C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F62C3C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или</w:t>
      </w:r>
      <w:r w:rsidR="00645332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объявления </w:t>
      </w:r>
      <w:r w:rsid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его </w:t>
      </w:r>
      <w:r w:rsidR="00645332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умершим</w:t>
      </w:r>
      <w:r w:rsid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645332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порядке, установленно</w:t>
      </w:r>
      <w:r w:rsid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 гражданским процессуальным законодательством Российской Федерации</w:t>
      </w:r>
      <w:r w:rsidR="00645332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594C03" w:rsidRDefault="00645332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2) 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признания банкротом индивидуального предпринимателя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– плательщика платежей в местный бюджет</w:t>
      </w:r>
      <w:r w:rsidRP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 бюджет</w:t>
      </w:r>
      <w:r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Туапсинский </w:t>
      </w:r>
      <w:r w:rsidR="00F62C3C"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район</w:t>
      </w:r>
      <w:r w:rsidR="00F62C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F62C3C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соответствии с Федеральным </w:t>
      </w:r>
      <w:hyperlink r:id="rId6" w:history="1">
        <w:r w:rsidR="00594C03" w:rsidRPr="001165FB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  <w:lang w:eastAsia="ru-RU"/>
          </w:rPr>
          <w:t>законом</w:t>
        </w:r>
      </w:hyperlink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 октября 2002 года № 127-ФЗ «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несостоятельности (банкротстве)»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части 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задолженности, не погашенной по причине недостаточности имущества должника;</w:t>
      </w:r>
    </w:p>
    <w:p w:rsidR="00645332" w:rsidRDefault="00645332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3)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ликвидации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организации</w:t>
      </w:r>
      <w:r w:rsidR="009A43F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– плательщика платежей в местный бюджет</w:t>
      </w:r>
      <w:r w:rsidRP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 бюджет</w:t>
      </w:r>
      <w:r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Туапсинский район</w:t>
      </w:r>
      <w:r w:rsidR="009A43F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A43F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части задолженности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9A43F6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</w:t>
      </w:r>
      <w:r w:rsidR="00864C3B" w:rsidRPr="00864C3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64C3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принятия</w:t>
      </w:r>
      <w:r w:rsidR="00864C3B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судом </w:t>
      </w:r>
      <w:r w:rsidR="00864C3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акта, в соответствии с которым Главный </w:t>
      </w:r>
      <w:r w:rsidR="00F62C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администратор утрачивает</w:t>
      </w:r>
      <w:r w:rsidR="00864C3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64C3B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 w:rsidR="00864C3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озможность взыскания задолженности, в связи с истечением установленного срока ее взыскания (срока исковой давности), в том </w:t>
      </w:r>
      <w:r w:rsidR="00F62C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числе </w:t>
      </w:r>
      <w:r w:rsidR="00F62C3C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вынесения</w:t>
      </w:r>
      <w:r w:rsidR="00864C3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судом определения об отказе в восстановлении пропущенного срока подачи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64C3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заявления в суд о взыскании задолженности</w:t>
      </w:r>
      <w:r w:rsidR="00E02EF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платежам в бюджет;</w:t>
      </w:r>
    </w:p>
    <w:p w:rsidR="00594C03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5)</w:t>
      </w:r>
      <w:r w:rsidR="00B9183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02EF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производстве», если с даты образования задолженности прошло более 5 лет, в следующих случаях:</w:t>
      </w:r>
    </w:p>
    <w:p w:rsidR="00E02EFF" w:rsidRDefault="00E02EFF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по делу о банкротстве;</w:t>
      </w:r>
    </w:p>
    <w:p w:rsidR="00E02EFF" w:rsidRDefault="00E02EFF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- судом возвращено заявление о признании плательщика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</w:t>
      </w:r>
      <w:r w:rsidR="00B9183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применяемых в деле о банкротстве;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9A43F6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6) </w:t>
      </w:r>
      <w:r w:rsidR="009A43F6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прекращения денежных обязательств перед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местным бюджетом</w:t>
      </w:r>
      <w:r w:rsidRPr="0064533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 бюджетом</w:t>
      </w:r>
      <w:r w:rsidRPr="00090E3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Туапсинский район</w:t>
      </w:r>
      <w:r w:rsidR="009A43F6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другим основаниям, установленным в 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оответствии с законодательством.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3. Настоящий Порядок распространяется на задолженность по обязательствам, возникшим: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из договоров и иных сделок;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из судебного решения;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вследствие причинения вреда;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вследствие неосновательного обогащения;</w:t>
      </w:r>
    </w:p>
    <w:p w:rsidR="00594C03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5) по иным основаниям в соответствии с законом и (или) иными правовыми актами, порождающими гражданские права и обязанности.</w:t>
      </w:r>
    </w:p>
    <w:p w:rsidR="00361903" w:rsidRDefault="00594C03" w:rsidP="00361903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4.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Инициатором признания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и спи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сания </w:t>
      </w:r>
      <w:r w:rsidR="004B114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задолженности являетс</w:t>
      </w:r>
      <w:r w:rsidR="000635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я </w:t>
      </w:r>
      <w:r w:rsidR="00DA2A4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</w:t>
      </w:r>
      <w:r w:rsidR="00C527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лавный администратор</w:t>
      </w:r>
      <w:r w:rsidR="00DA2A4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в случае</w:t>
      </w:r>
      <w:r w:rsidR="00C527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задолженности за земли до разграничения,</w:t>
      </w:r>
      <w:r w:rsidR="00DA2A4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C527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инициатор - </w:t>
      </w:r>
      <w:r w:rsidR="000635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Управление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94C03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5. Основанием для инициирования признания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и списания задолженности могут являться обр</w:t>
      </w:r>
      <w:r w:rsidR="004B114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ащения государственных органов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4B114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органов местного самоуправления</w:t>
      </w:r>
      <w:r w:rsidR="00C9100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юридических 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физических лиц, направл</w:t>
      </w:r>
      <w:r w:rsidR="004B114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енные </w:t>
      </w:r>
      <w:r w:rsidR="00C527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Главному администратору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указывающие на обстоятельства, изложенные </w:t>
      </w:r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hyperlink w:anchor="Par180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пункте 2</w:t>
        </w:r>
      </w:hyperlink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настоящего Порядка.</w:t>
      </w:r>
    </w:p>
    <w:p w:rsidR="00594C03" w:rsidRPr="001165FB" w:rsidRDefault="00594C03" w:rsidP="00DA42D6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6. Обстоятельства, являющиеся основанием для признания задолженности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взысканию, подлежат докумен</w:t>
      </w:r>
      <w:r w:rsidR="00DA42D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тальному подтверждению. </w:t>
      </w:r>
      <w:r w:rsidR="00B9183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C527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случае задолженности за земли до разграничения,</w:t>
      </w:r>
      <w:r w:rsidR="00C6508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9183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Главный администратор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осуществляет сбор подтверждающих данные обстоятельства документов</w:t>
      </w:r>
      <w:r w:rsidR="00B9183A" w:rsidRPr="00B9183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9183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совместно с Управлением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94C03" w:rsidRDefault="0006353C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Главному администратору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представляются подлинники подтверждающих документов или их копии, заверенные в соответствии с законодательством Российской Федерации.</w:t>
      </w:r>
      <w:r w:rsidR="00B9183A" w:rsidRPr="00B9183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B9183A" w:rsidRPr="001165FB" w:rsidRDefault="00594C03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1" w:name="Par197"/>
      <w:bookmarkEnd w:id="1"/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7. </w:t>
      </w:r>
      <w:r w:rsidR="00B9183A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Признание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="00B9183A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физического лица, умершего или объявленного судом умершим, производится на основании следующих документов: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копии свидетельства о смерти физического лица или копии судебного решения об объявлении физического лица умершим;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2) 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Главного администратора, 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Управления,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 сумме задолженности на дату ликвидации с указанием основания возникновения вида (основной долг, проценты, пени) и периода образования задолженности;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копии свидетельства о праве на наследство;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4) копий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документов, удостоверяющих личность физических лиц, принимающих наследство;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5) справки о стоимости принятого наследственного имущества;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6) документа, подтверждающего уплату наследником умершего или объявленного судом умершим физического лица задолженности в сумме, подлежащей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взыскания указанной задолженности с наследника;</w:t>
      </w:r>
    </w:p>
    <w:p w:rsidR="00B9183A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7) </w:t>
      </w:r>
      <w:r w:rsidR="00400E9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 w:rsidR="003F24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ыписки из отчетности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акта сверки</w:t>
      </w:r>
      <w:r w:rsidR="003F24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имеющейся з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адолженности, составленного Главным администратором,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Управлением;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8) справки Главного администратора, 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Управления, о принятых мерах по обеспечению взыскания задолженности по платежам в местный бюджет, 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разграничения, в бюджет муниципального образования Туапсинский район.</w:t>
      </w:r>
    </w:p>
    <w:p w:rsidR="00594C03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Решение о признании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физического лица принимается в отношении части задолженности, превышающей стоимость наследственного имущества.</w:t>
      </w:r>
    </w:p>
    <w:p w:rsidR="00B9183A" w:rsidRPr="001165FB" w:rsidRDefault="00594C03" w:rsidP="00361903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2" w:name="Par204"/>
      <w:bookmarkEnd w:id="2"/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8. Признание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индивидуального предпринимателя, признанного несостоятельным (банкротом), производится на основании следующих документов: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копии определения арбитражного суда о завершении конкурсного производства;</w:t>
      </w:r>
    </w:p>
    <w:p w:rsidR="00BA27E7" w:rsidRDefault="00594C03" w:rsidP="00BA27E7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2) </w:t>
      </w:r>
      <w:r w:rsidR="00BA27E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BA27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Главного администратора,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 w:rsidR="00BA27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BA27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Управления,</w:t>
      </w:r>
      <w:r w:rsidR="00BA27E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 сумме задолженности на дату завершения конкурсного производства с указанием основания возникновения </w:t>
      </w:r>
      <w:r w:rsidR="00BA27E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вида (основной долг, проценты, пени) и периода образования задолженности;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3)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крестьянского (фермерского) хозяйства, главой которого является индивидуальный предприниматель;</w:t>
      </w:r>
    </w:p>
    <w:p w:rsidR="00BA27E7" w:rsidRDefault="00BA27E7" w:rsidP="00BA27E7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4) </w:t>
      </w:r>
      <w:r w:rsidR="00400E9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 w:rsidR="003265B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ыписки из отчетности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акта сверки</w:t>
      </w:r>
      <w:r w:rsidR="003265B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имеющейся з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адолженности, составленного Главным администратором,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Управлением;</w:t>
      </w:r>
    </w:p>
    <w:p w:rsidR="00BA27E7" w:rsidRDefault="00BA27E7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5) справки Главного администратора, 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Управления, о принятых мерах по обеспечению взыскания задолженности по платежам в местный бюджет, 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разграничения, 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бюджет муниципального образования Туапсинский район.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9. Признание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ликвидированного юридического лица, которое не может быть признано в соответствии с Гражданским </w:t>
      </w:r>
      <w:hyperlink r:id="rId7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кодексом</w:t>
        </w:r>
      </w:hyperlink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Российской Федерации несостоятельным (банкротом), производится на основании следующих документов: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</w:t>
      </w:r>
      <w:r w:rsidR="00BA27E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BA27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Главного администратора,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 w:rsidR="00BA27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BA27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Управления,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 сумме задолженности на дату ликвидации с указанием основания возникновения вида (основной долг, проценты, пени) и периода образования задолженности;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выписки из Единого государственного реестра юридических лиц о ликвидации юридического лица;</w:t>
      </w:r>
    </w:p>
    <w:p w:rsidR="00437757" w:rsidRDefault="00594C03" w:rsidP="00437757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3) </w:t>
      </w:r>
      <w:r w:rsidR="007D26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выписки из отчетности (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акта сверки</w:t>
      </w:r>
      <w:r w:rsidR="007D26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</w:t>
      </w:r>
      <w:r w:rsidR="0043775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имеющейся з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адолженности, составленного Главным администратором,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Управлением;</w:t>
      </w:r>
    </w:p>
    <w:p w:rsidR="00594C03" w:rsidRPr="001165FB" w:rsidRDefault="00437757" w:rsidP="00437757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справки Главного администратора,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Управления, о принятых мерах по обеспечению взыскания задолженности по платежам в местный бюджет,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зграничения,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бюджет муниципального образования Туапсинский район.</w:t>
      </w:r>
    </w:p>
    <w:p w:rsidR="00594C03" w:rsidRPr="00B960A8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Решение о признании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ликвидированного юридического лица принимается при отсутствии оснований возложения субсидиарной ответственности на лиц, указанных в </w:t>
      </w:r>
      <w:hyperlink r:id="rId8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пункте 6 статьи 63</w:t>
        </w:r>
      </w:hyperlink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B9183A" w:rsidRPr="001165FB" w:rsidRDefault="00594C03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10. </w:t>
      </w:r>
      <w:r w:rsidR="00B9183A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Признание </w:t>
      </w:r>
      <w:r w:rsidR="001934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="00193436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9183A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 взысканию задолженности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</w:t>
      </w:r>
      <w:r w:rsidR="00B9183A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принятии</w:t>
      </w:r>
      <w:r w:rsidR="00BA0D0F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судом 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акта, в соответствии с которым Главный </w:t>
      </w:r>
      <w:r w:rsidR="004713A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администратор утрачивает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A0D0F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озможность взыскания задолженности, в связи с истечением установленного срока ее взыскания (срока исковой давности), в том </w:t>
      </w:r>
      <w:r w:rsidR="004713A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числе </w:t>
      </w:r>
      <w:r w:rsidR="004713AA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вынесения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судом определения об отказе в восстановлении пропущенного срока подачи</w:t>
      </w:r>
      <w:r w:rsidR="00BA0D0F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заявления в суд о взыскании задолженности по платежам в бюджет</w:t>
      </w:r>
      <w:r w:rsidR="00B9183A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производится на основании следующих документов: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копии определения суда о </w:t>
      </w:r>
      <w:r w:rsidR="00F62C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невозможности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взыскания задолженности, в </w:t>
      </w:r>
      <w:r w:rsidR="001946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связи с истечением установленного срока ее взыскания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B9183A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2) 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Главного администратора, 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Управления,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 сумме задолженности на дату завершения конкурсного производства с указанием основания возникновения вида (основной долг, проценты, пени) и периода образования задолженности;</w:t>
      </w:r>
    </w:p>
    <w:p w:rsidR="00B9183A" w:rsidRPr="001165FB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3) выписки из Единого государственного реестра 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прав на недвижимое имущество и сделок с ним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B9183A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4) </w:t>
      </w:r>
      <w:r w:rsidR="000C1B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выписки из отчетности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акта сверки</w:t>
      </w:r>
      <w:r w:rsidR="000C1BB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имеющейся з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адолженности, составленного Главным администратором, 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разграничения, Управлением;</w:t>
      </w:r>
    </w:p>
    <w:p w:rsidR="00B9183A" w:rsidRDefault="00B9183A" w:rsidP="00B9183A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5) справки Главного администратора, 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разграничения,</w:t>
      </w:r>
      <w:r w:rsidR="00A643B3" w:rsidRP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справки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Управления, о принятых мерах по обеспечению взыскания задолженности по платежам в местный бюджет, </w:t>
      </w:r>
      <w:r w:rsidR="00DA340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разграничения, в бюджет муниципального образования Туапсинский район.</w:t>
      </w:r>
    </w:p>
    <w:p w:rsidR="00B35435" w:rsidRPr="001165FB" w:rsidRDefault="00B35435" w:rsidP="00B3543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Решение о признании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перед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местным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бюджетом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бюджетом муниципального образования Туапсинский рай</w:t>
      </w:r>
      <w:r w:rsidR="003219C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принимается в случае, если приняты все предусмотренные законодательством Российской Федерации меры по обжалованию указанного в </w:t>
      </w:r>
      <w:hyperlink w:anchor="Par229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подпункте 2</w:t>
        </w:r>
      </w:hyperlink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настоящего пункта судебного акта.</w:t>
      </w:r>
    </w:p>
    <w:p w:rsidR="00B83755" w:rsidRDefault="00B83755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11.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Признание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при вынесении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производстве», если с даты образования задолженности прошло более 5 лет, в следующих случаях:</w:t>
      </w:r>
    </w:p>
    <w:p w:rsidR="00B83755" w:rsidRDefault="00B83755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по делу о банкротстве;</w:t>
      </w:r>
    </w:p>
    <w:p w:rsidR="00B83755" w:rsidRDefault="00B83755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судом возвращено заявление о признании плательщика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</w:t>
      </w:r>
    </w:p>
    <w:p w:rsidR="00B83755" w:rsidRDefault="00B83755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осуществляется на основании:</w:t>
      </w:r>
    </w:p>
    <w:p w:rsidR="00E376D2" w:rsidRDefault="00B83755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</w:t>
      </w:r>
      <w:r w:rsid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копии постановлении об окончании исполнительного производства</w:t>
      </w:r>
      <w:r w:rsidR="00E376D2" w:rsidRP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судебным приставом-исполнителем;</w:t>
      </w:r>
    </w:p>
    <w:p w:rsidR="00B83755" w:rsidRPr="001165FB" w:rsidRDefault="00E376D2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2) </w:t>
      </w:r>
      <w:r w:rsidR="00B83755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Главного администратора,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Управления, </w:t>
      </w:r>
      <w:r w:rsidR="00B83755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сумме </w:t>
      </w:r>
      <w:r w:rsidR="00B3543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задолженности</w:t>
      </w:r>
      <w:r w:rsidR="00B83755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 указанием основания возникновения вида (основной долг, проценты, пени) и периода образования задолженности;</w:t>
      </w:r>
    </w:p>
    <w:p w:rsidR="00E376D2" w:rsidRPr="001165FB" w:rsidRDefault="00E376D2" w:rsidP="00E376D2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="00B83755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)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выписки из Единого государственного реестра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прав на недвижимое имущество и сделок с ним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B83755" w:rsidRDefault="00E376D2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B83755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) </w:t>
      </w:r>
      <w:r w:rsidR="00ED22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выписки из отчетности (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акта сверки</w:t>
      </w:r>
      <w:r w:rsidR="00ED22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</w:t>
      </w:r>
      <w:r w:rsidR="00B83755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имеющейся з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адолженности, составленного Главным администратором,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разграничения, Управлением;</w:t>
      </w:r>
    </w:p>
    <w:p w:rsidR="00B83755" w:rsidRDefault="00E376D2" w:rsidP="00E376D2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5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 справки Главного администратора,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Управления, о принятых мерах по обеспечению взыскания задолженности по платежам в местный бюджет,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раз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граничения, в </w:t>
      </w:r>
      <w:r w:rsidR="00B8375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бюджет муниципального образования Туапсинский район.</w:t>
      </w:r>
    </w:p>
    <w:p w:rsidR="00594C03" w:rsidRPr="001165FB" w:rsidRDefault="00B83755" w:rsidP="00B83755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12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Признание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перед местным бюджетом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A0D0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если задолженность за земли до ра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зграничения, перед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муниципального образования Туапсинский район,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прекращения обязательств по другим основаниям, установленным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Российской Федерации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осуществляется на основании:</w:t>
      </w:r>
    </w:p>
    <w:p w:rsidR="00437757" w:rsidRPr="001165FB" w:rsidRDefault="00594C03" w:rsidP="00437757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</w:t>
      </w:r>
      <w:r w:rsidR="0043775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Главного администратора,</w:t>
      </w:r>
      <w:r w:rsid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Управления, </w:t>
      </w:r>
      <w:r w:rsidR="0043775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 сумме задолженности на дату ликвидации с указанием основания возникновения вида (основной долг, проценты, пени) и периода образования задолженности;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документов, свидетельствующих о прекращении обязательств;</w:t>
      </w:r>
    </w:p>
    <w:p w:rsidR="00437757" w:rsidRDefault="00594C03" w:rsidP="00437757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3) </w:t>
      </w:r>
      <w:bookmarkStart w:id="3" w:name="Par227"/>
      <w:bookmarkEnd w:id="3"/>
      <w:r w:rsidR="00652A4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выписки из отчетности (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акта сверки</w:t>
      </w:r>
      <w:r w:rsidR="00652A4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</w:t>
      </w:r>
      <w:r w:rsidR="00437757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имеющейся з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адолженности, составленного Главным администратором,</w:t>
      </w:r>
      <w:r w:rsid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а</w:t>
      </w:r>
      <w:r w:rsidR="004377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случае задолженности за земли до разграничения, Управлением;</w:t>
      </w:r>
    </w:p>
    <w:p w:rsidR="00437757" w:rsidRDefault="00437757" w:rsidP="00437757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4) справки Главного администратора, </w:t>
      </w:r>
      <w:r w:rsid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разграничения, </w:t>
      </w:r>
      <w:r w:rsidR="00A643B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справки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Управления, о принятых мерах по обеспечению взыскания задолженности по платежам в местный бюджет, </w:t>
      </w:r>
      <w:r w:rsid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</w:t>
      </w:r>
      <w:r w:rsidR="00E376D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зграничения,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бюджет муниципального образования Туапсинский район.</w:t>
      </w:r>
    </w:p>
    <w:p w:rsidR="00594C03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4" w:name="Par232"/>
      <w:bookmarkEnd w:id="4"/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13. Документы, предусмотренные </w:t>
      </w:r>
      <w:hyperlink w:anchor="Par197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пункт</w:t>
        </w:r>
        <w:r w:rsidR="00D6547B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ом</w:t>
        </w:r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</w:hyperlink>
      <w:hyperlink w:anchor="Par204" w:history="1">
        <w:r w:rsidR="00D6547B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9</w:t>
        </w:r>
      </w:hyperlink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стоящего Порядка, 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правляются </w:t>
      </w:r>
      <w:r w:rsidR="000635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Главным администратором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r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управление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экономического развития </w:t>
      </w:r>
      <w:r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администрации муниципального образования Туапсинский район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для предварительного рассмотрения и подготовки заключения о возможности признания (о невозможности признания) задолженности, </w:t>
      </w:r>
      <w:r w:rsidR="00B3543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взысканию.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Главный администратор</w:t>
      </w:r>
      <w:r w:rsidR="0008418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CF0030" w:rsidRPr="00CF003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3543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 w:rsidR="00CF003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случае задолженности за земли до разграничения,</w:t>
      </w:r>
      <w:r w:rsidR="0008418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совместно с Управлением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594C03" w:rsidRPr="00B960A8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1) формирует пакет документов, предусмотренных </w:t>
      </w:r>
      <w:hyperlink w:anchor="Par197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пунктами 7</w:t>
        </w:r>
      </w:hyperlink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- </w:t>
      </w:r>
      <w:hyperlink w:anchor="Par232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1</w:t>
        </w:r>
      </w:hyperlink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настоящего Порядка;</w:t>
      </w:r>
    </w:p>
    <w:p w:rsidR="00B35435" w:rsidRPr="001165FB" w:rsidRDefault="00594C03" w:rsidP="00361903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анализирует представленные документы на соответствие требованиям, установленным настоящим Порядком;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готовит заключение о соответствии документов требованиям, установленн</w:t>
      </w:r>
      <w:r w:rsidR="00CF003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ым настоящим Порядком (далее - З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аключение);</w:t>
      </w:r>
    </w:p>
    <w:p w:rsidR="00594C03" w:rsidRPr="001165FB" w:rsidRDefault="00CF0030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направляет З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аключение с приложением документов, предусмотренных в </w:t>
      </w:r>
      <w:hyperlink w:anchor="Par197" w:history="1">
        <w:r w:rsidR="00594C03"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пунктах 7</w:t>
        </w:r>
      </w:hyperlink>
      <w:r w:rsidR="00594C03"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- </w:t>
      </w:r>
      <w:hyperlink w:anchor="Par232" w:history="1">
        <w:r w:rsidR="00594C03"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1</w:t>
        </w:r>
      </w:hyperlink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594C03"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настоящего Порядка, для рассмотрения и принятия решения комиссией по при</w:t>
      </w:r>
      <w:r w:rsidR="00594C03"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знанию </w:t>
      </w:r>
      <w:r w:rsidR="00B3543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="00594C03"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и возможной к спи</w:t>
      </w:r>
      <w:r w:rsidR="00B3543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санию</w:t>
      </w:r>
      <w:r w:rsidR="0008418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задолженности </w:t>
      </w:r>
      <w:r w:rsidR="00594C03"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 неналоговым доходам перед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2284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местным </w:t>
      </w:r>
      <w:r w:rsidR="00B3543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и </w:t>
      </w:r>
      <w:r w:rsidR="0008418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бюджетом </w:t>
      </w:r>
      <w:r w:rsidR="00594C03"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муниципального образования Туапсинский </w:t>
      </w:r>
      <w:r w:rsidR="00C341A2"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район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</w:t>
      </w:r>
      <w:r w:rsidR="000635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далее </w:t>
      </w:r>
      <w:r w:rsidR="0082284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–</w:t>
      </w:r>
      <w:r w:rsidR="0006353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</w:t>
      </w:r>
      <w:r w:rsidR="00B3543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омиссия</w:t>
      </w:r>
      <w:r w:rsidR="00594C03" w:rsidRPr="005271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).</w:t>
      </w:r>
    </w:p>
    <w:p w:rsidR="00594C03" w:rsidRDefault="00822841" w:rsidP="00822841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Подготовка и направление З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аключения не являются основаниями для прекращения принятия мер по взысканию (возврату) задолженности.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5" w:name="Par239"/>
      <w:bookmarkEnd w:id="5"/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 Заключение должно содержать: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информацию об основании возникновения задолженности;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2) сведения об основаниях для признания </w:t>
      </w:r>
      <w:r w:rsidR="00780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безнадежной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взысканию задолженности в соответствии с настоящим Порядком;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сведения 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594C03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5)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должника.</w:t>
      </w:r>
    </w:p>
    <w:p w:rsidR="009811A7" w:rsidRDefault="007801DE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16. Решение</w:t>
      </w:r>
      <w:r w:rsidR="0082284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подготавливается</w:t>
      </w:r>
      <w:r w:rsidR="009811A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2284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Комиссией</w:t>
      </w:r>
      <w:r w:rsidR="009811A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</w:t>
      </w:r>
      <w:r w:rsidR="001968E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течение </w:t>
      </w:r>
      <w:r w:rsidR="00F87E4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30 (тридцат</w:t>
      </w:r>
      <w:r w:rsidR="007724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="00F87E4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 дней</w:t>
      </w:r>
      <w:r w:rsidR="009811A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оформляется </w:t>
      </w:r>
      <w:r w:rsidR="00C341A2" w:rsidRPr="003C6BE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актом 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согласно</w:t>
      </w:r>
      <w:r w:rsidR="003C6BE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приложению,</w:t>
      </w:r>
      <w:r w:rsidR="003C6BE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настоящему </w:t>
      </w:r>
      <w:r w:rsidR="00C341A2" w:rsidRPr="003C6BE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Порядку,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содержащим</w:t>
      </w:r>
      <w:r w:rsidR="009811A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следующую информацию:</w:t>
      </w:r>
    </w:p>
    <w:p w:rsidR="009811A7" w:rsidRDefault="009811A7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1) полное наименование организации (ФИО физического лица);</w:t>
      </w:r>
    </w:p>
    <w:p w:rsidR="001433AC" w:rsidRDefault="009811A7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2) идентификационный номер налогоплательщика, основной государственный регистрационный номер</w:t>
      </w:r>
      <w:r w:rsidR="001433A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33AC" w:rsidRDefault="001433AC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3) сведения о платеже, по которому образовалась задолженность;</w:t>
      </w:r>
    </w:p>
    <w:p w:rsidR="00822841" w:rsidRDefault="001433AC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80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4) код классификации доходов бюджета, его наименование;</w:t>
      </w:r>
    </w:p>
    <w:p w:rsidR="001433AC" w:rsidRDefault="001433AC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5) основная сумма задолженности;</w:t>
      </w:r>
    </w:p>
    <w:p w:rsidR="001433AC" w:rsidRDefault="001433AC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6) сумма задолженности по пеням и штрафам;</w:t>
      </w:r>
    </w:p>
    <w:p w:rsidR="001433AC" w:rsidRDefault="001433AC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7) дата приятия решения о признании безнадежной к взысканию задолженности;</w:t>
      </w:r>
    </w:p>
    <w:p w:rsidR="001433AC" w:rsidRDefault="001433AC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8) подписи членов Комиссии.</w:t>
      </w:r>
    </w:p>
    <w:p w:rsidR="00594C03" w:rsidRDefault="001433AC" w:rsidP="00231BDF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17. Оформленный Комиссией акт</w:t>
      </w:r>
      <w:r w:rsidR="00902BF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 признании</w:t>
      </w:r>
      <w:r w:rsidR="00902BF2" w:rsidRPr="00902BF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02BF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безнадежной к взысканию задолженности перед местным бюджетом, </w:t>
      </w:r>
      <w:r w:rsidR="00780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 w:rsidR="00902BF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задолженности за земли до </w:t>
      </w:r>
      <w:r w:rsidR="00780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разграничения,</w:t>
      </w:r>
      <w:r w:rsidR="00902BF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бюджетом муниципального образования Туапсинский район, утверждается</w:t>
      </w:r>
      <w:r w:rsidR="00780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нормативно-правовым документом Главного администратора</w:t>
      </w:r>
      <w:r w:rsidR="00902BF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(далее – Постановление).</w:t>
      </w:r>
    </w:p>
    <w:p w:rsidR="00231BDF" w:rsidRDefault="00231BDF" w:rsidP="00231BDF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18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Главный администратор, </w:t>
      </w:r>
      <w:r w:rsidR="005F6BD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 основании </w:t>
      </w:r>
      <w:r w:rsidR="00902BF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Постановления</w:t>
      </w:r>
      <w:r w:rsidR="005F6BD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отражает списание задолженности в лицевых счетах арендаторов и в учете, в соответствии с требованиями, установленными для списания задолженности неплатежеспособных дебиторов.</w:t>
      </w:r>
      <w:r w:rsidRPr="00231B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361903" w:rsidRDefault="00231BDF" w:rsidP="00231BDF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случае списания задолженности </w:t>
      </w:r>
      <w:r w:rsidR="003619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 арендной плате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 земли до разграничения, на основании Постановления, направленного Главным администратором в адрес</w:t>
      </w:r>
      <w:r w:rsidRPr="00231B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Управления в трехдневный срок, списание задолженности отражается в лицевых счетах арендаторов в электронной базе </w:t>
      </w:r>
      <w:r w:rsidRPr="006B262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посредством корректировки. </w:t>
      </w:r>
    </w:p>
    <w:p w:rsidR="00594C03" w:rsidRPr="001165FB" w:rsidRDefault="00231BDF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6" w:name="Par253"/>
      <w:bookmarkEnd w:id="6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19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Списанная задолженность числится </w:t>
      </w:r>
      <w:r w:rsidR="00594C03" w:rsidRPr="00DB1AC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 забалансовых счетах Главного </w:t>
      </w:r>
      <w:r w:rsidR="00C341A2" w:rsidRPr="00DB1AC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администратора 5</w:t>
      </w:r>
      <w:r w:rsidR="00594C03" w:rsidRPr="00DB1AC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лет, по истечении данного срока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она может быть списана в порядке, предусмотренном </w:t>
      </w:r>
      <w:hyperlink w:anchor="Par263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23</w:t>
        </w:r>
      </w:hyperlink>
      <w:r w:rsidR="00594C03"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астоящего Порядка.</w:t>
      </w:r>
    </w:p>
    <w:p w:rsidR="00594C03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 наличии оснований </w:t>
      </w:r>
      <w:r w:rsidR="00AB366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может содержать положения о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пр</w:t>
      </w:r>
      <w:r w:rsidR="00AB366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оведении дальнейшей работы по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взысканию (возврату)</w:t>
      </w:r>
      <w:r w:rsidR="00AB366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задолженности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в том числе осуществлении мероприятий, направленных на прекращение обстоятельств, послуживших основанием для принятия этого решения. В этом случае задолженность, в отношении которой </w:t>
      </w:r>
      <w:r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было принято такое решение, учитывается на забалансовых счетах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Главного 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администратора </w:t>
      </w:r>
      <w:r w:rsidR="00C341A2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ее восстановления на балансовых счетах или списания задолженности </w:t>
      </w:r>
      <w:r w:rsidR="003450C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 забалансовых счетов </w:t>
      </w:r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согласно </w:t>
      </w:r>
      <w:hyperlink w:anchor="Par258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пунктам </w:t>
        </w:r>
        <w:r w:rsidR="00231BDF"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22</w:t>
        </w:r>
      </w:hyperlink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</w:t>
      </w:r>
      <w:hyperlink w:anchor="Par263" w:history="1">
        <w:r w:rsidR="00231BDF"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23</w:t>
        </w:r>
      </w:hyperlink>
      <w:r w:rsidRPr="00B960A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настоящего Порядка.</w:t>
      </w:r>
    </w:p>
    <w:p w:rsidR="00594C03" w:rsidRDefault="00231BDF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20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</w:t>
      </w:r>
      <w:bookmarkStart w:id="7" w:name="_GoBack"/>
      <w:bookmarkEnd w:id="7"/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задолженности должника по исполнению указанной обязанности по возврату имущества.</w:t>
      </w:r>
    </w:p>
    <w:p w:rsidR="00594C03" w:rsidRPr="001165FB" w:rsidRDefault="00231BDF" w:rsidP="00517BE9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8" w:name="Par258"/>
      <w:bookmarkEnd w:id="8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21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Постановление 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p w:rsidR="00594C03" w:rsidRPr="001165FB" w:rsidRDefault="00594C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сли после принятия </w:t>
      </w:r>
      <w:r w:rsidR="00AB366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привлечены к имущественной ответственности лица, действия (бездействие) которых привели (привело) к признанию обязательства (сделки) </w:t>
      </w:r>
      <w:r w:rsidR="009E75BC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не возникшим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</w:t>
      </w:r>
      <w:r w:rsidR="00C11F7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Главным администратором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соотве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тствующих изменений в </w:t>
      </w:r>
      <w:r w:rsidR="00C11F7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Постановление</w:t>
      </w:r>
      <w:r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94C03" w:rsidRPr="001165FB" w:rsidRDefault="00231BDF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9" w:name="Par263"/>
      <w:bookmarkEnd w:id="9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22</w:t>
      </w:r>
      <w:r w:rsidR="00594C03"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Списание задолженности с забалансового учета осуществляется на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основании </w:t>
      </w:r>
      <w:r w:rsidR="00056C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нормативно-правового акта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Главного администратора,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котором указываются:</w:t>
      </w:r>
    </w:p>
    <w:p w:rsidR="00594C03" w:rsidRPr="001165FB" w:rsidRDefault="00517BE9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</w:t>
      </w:r>
      <w:r w:rsidR="005F6BD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реквизиты </w:t>
      </w:r>
      <w:r w:rsidR="00231BD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Постановления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а также обстоятельства, послужившие основанием для его издания;</w:t>
      </w:r>
    </w:p>
    <w:p w:rsidR="00594C03" w:rsidRPr="001165FB" w:rsidRDefault="00517BE9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594C03" w:rsidRPr="001165FB" w:rsidRDefault="00517BE9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</w:t>
      </w:r>
      <w:r w:rsidR="00594C03" w:rsidRPr="001165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594C03" w:rsidRPr="00056C58" w:rsidRDefault="00594C03" w:rsidP="00056C58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FF"/>
          <w:sz w:val="28"/>
          <w:szCs w:val="28"/>
          <w:lang w:eastAsia="ru-RU"/>
        </w:rPr>
      </w:pPr>
      <w:r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Задолженность, в отно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шении которой </w:t>
      </w:r>
      <w:r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были даны рекомендации, предусмотренные </w:t>
      </w:r>
      <w:hyperlink w:anchor="Par253" w:history="1">
        <w:r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пунктом </w:t>
        </w:r>
        <w:r w:rsidR="00AB366E" w:rsidRPr="00B960A8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20</w:t>
        </w:r>
      </w:hyperlink>
      <w:r w:rsidR="00056C58">
        <w:rPr>
          <w:rFonts w:ascii="Times New Roman" w:hAnsi="Times New Roman" w:cs="Times New Roman"/>
          <w:b w:val="0"/>
          <w:bCs w:val="0"/>
          <w:color w:val="0000FF"/>
          <w:sz w:val="28"/>
          <w:szCs w:val="28"/>
          <w:lang w:eastAsia="ru-RU"/>
        </w:rPr>
        <w:t xml:space="preserve"> </w:t>
      </w:r>
      <w:r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настоящего Порядка, подлежит списанию с забалансовых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учета), </w:t>
      </w:r>
      <w:r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не принесли результатов и дальнейшее применение такого рода мер невозможно и (или) бесперспективно.</w:t>
      </w:r>
    </w:p>
    <w:p w:rsidR="00594C03" w:rsidRDefault="003619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23</w:t>
      </w:r>
      <w:r w:rsidR="00594C03"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В пояснительной записке 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 годовой бюджетной отчетности Главный администратор отражает </w:t>
      </w:r>
      <w:r w:rsidR="00594C03" w:rsidRPr="006345C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задолженность, в отношении которой было принято решение о списании задолженности с учета или восстановлении в учете.</w:t>
      </w:r>
    </w:p>
    <w:p w:rsidR="00594C03" w:rsidRPr="001165FB" w:rsidRDefault="00361903" w:rsidP="00F14590">
      <w:pPr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24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Сведения о списании задолженности размещаются на официальном сайте Главного администратора в течение 14 дней с момента принятия соответствующего правого акта Главного администратора</w:t>
      </w:r>
      <w:r w:rsidR="00DA42D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(Постановления)</w:t>
      </w:r>
      <w:r w:rsidR="0059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517BE9" w:rsidRDefault="00517BE9" w:rsidP="004A52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361903" w:rsidRDefault="00361903" w:rsidP="004A52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361903" w:rsidRPr="004A528B" w:rsidRDefault="00361903" w:rsidP="004A528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594C03" w:rsidRDefault="00C341A2" w:rsidP="00517BE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</w:t>
      </w:r>
      <w:r w:rsidR="00562DE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</w:p>
    <w:p w:rsidR="00562DE7" w:rsidRDefault="00562DE7" w:rsidP="00517BE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Шаумянского сельского поселения</w:t>
      </w:r>
    </w:p>
    <w:p w:rsidR="00562DE7" w:rsidRPr="00517BE9" w:rsidRDefault="00562DE7" w:rsidP="00517BE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Туапсинского района                                                            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</w:t>
      </w:r>
      <w:r w:rsidR="00C341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Л.М.Кочьян</w:t>
      </w:r>
    </w:p>
    <w:sectPr w:rsidR="00562DE7" w:rsidRPr="00517BE9" w:rsidSect="00361903">
      <w:headerReference w:type="default" r:id="rId9"/>
      <w:pgSz w:w="11906" w:h="16838"/>
      <w:pgMar w:top="719" w:right="567" w:bottom="851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25" w:rsidRDefault="00260E25">
      <w:r>
        <w:separator/>
      </w:r>
    </w:p>
  </w:endnote>
  <w:endnote w:type="continuationSeparator" w:id="0">
    <w:p w:rsidR="00260E25" w:rsidRDefault="0026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25" w:rsidRDefault="00260E25">
      <w:r>
        <w:separator/>
      </w:r>
    </w:p>
  </w:footnote>
  <w:footnote w:type="continuationSeparator" w:id="0">
    <w:p w:rsidR="00260E25" w:rsidRDefault="0026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B9" w:rsidRPr="00C03043" w:rsidRDefault="001946B9" w:rsidP="001A47CC">
    <w:pPr>
      <w:pStyle w:val="a7"/>
      <w:framePr w:wrap="auto" w:vAnchor="text" w:hAnchor="margin" w:xAlign="center" w:y="1"/>
      <w:rPr>
        <w:rStyle w:val="a6"/>
        <w:rFonts w:ascii="Times New Roman" w:hAnsi="Times New Roman"/>
      </w:rPr>
    </w:pPr>
    <w:r w:rsidRPr="00C03043">
      <w:rPr>
        <w:rStyle w:val="a6"/>
        <w:rFonts w:ascii="Times New Roman" w:hAnsi="Times New Roman"/>
      </w:rPr>
      <w:fldChar w:fldCharType="begin"/>
    </w:r>
    <w:r w:rsidRPr="00C03043">
      <w:rPr>
        <w:rStyle w:val="a6"/>
        <w:rFonts w:ascii="Times New Roman" w:hAnsi="Times New Roman"/>
      </w:rPr>
      <w:instrText xml:space="preserve">PAGE  </w:instrText>
    </w:r>
    <w:r w:rsidRPr="00C03043">
      <w:rPr>
        <w:rStyle w:val="a6"/>
        <w:rFonts w:ascii="Times New Roman" w:hAnsi="Times New Roman"/>
      </w:rPr>
      <w:fldChar w:fldCharType="separate"/>
    </w:r>
    <w:r w:rsidR="00F62C3C">
      <w:rPr>
        <w:rStyle w:val="a6"/>
        <w:rFonts w:ascii="Times New Roman" w:hAnsi="Times New Roman"/>
        <w:noProof/>
      </w:rPr>
      <w:t>9</w:t>
    </w:r>
    <w:r w:rsidRPr="00C03043">
      <w:rPr>
        <w:rStyle w:val="a6"/>
        <w:rFonts w:ascii="Times New Roman" w:hAnsi="Times New Roman"/>
      </w:rPr>
      <w:fldChar w:fldCharType="end"/>
    </w:r>
  </w:p>
  <w:p w:rsidR="001946B9" w:rsidRDefault="001946B9" w:rsidP="007F77AF">
    <w:pPr>
      <w:pStyle w:val="a7"/>
      <w:jc w:val="center"/>
    </w:pPr>
  </w:p>
  <w:p w:rsidR="001946B9" w:rsidRDefault="001946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B8"/>
    <w:rsid w:val="00034908"/>
    <w:rsid w:val="00044144"/>
    <w:rsid w:val="00047533"/>
    <w:rsid w:val="00056C58"/>
    <w:rsid w:val="0006353C"/>
    <w:rsid w:val="0008418F"/>
    <w:rsid w:val="00086785"/>
    <w:rsid w:val="00090E33"/>
    <w:rsid w:val="00093D01"/>
    <w:rsid w:val="000A3855"/>
    <w:rsid w:val="000C1BB9"/>
    <w:rsid w:val="000D4F32"/>
    <w:rsid w:val="000E57F3"/>
    <w:rsid w:val="000F37BF"/>
    <w:rsid w:val="0010058E"/>
    <w:rsid w:val="00111BC4"/>
    <w:rsid w:val="001165FB"/>
    <w:rsid w:val="001433AC"/>
    <w:rsid w:val="00143F71"/>
    <w:rsid w:val="0014608A"/>
    <w:rsid w:val="00193436"/>
    <w:rsid w:val="001946B9"/>
    <w:rsid w:val="001968E6"/>
    <w:rsid w:val="001A47CC"/>
    <w:rsid w:val="001B0586"/>
    <w:rsid w:val="001C5C5A"/>
    <w:rsid w:val="001D1BF0"/>
    <w:rsid w:val="0020558A"/>
    <w:rsid w:val="002214B5"/>
    <w:rsid w:val="00231BDF"/>
    <w:rsid w:val="002372C3"/>
    <w:rsid w:val="00237C8A"/>
    <w:rsid w:val="00260E25"/>
    <w:rsid w:val="00263F86"/>
    <w:rsid w:val="002938AF"/>
    <w:rsid w:val="002A3670"/>
    <w:rsid w:val="00314AFE"/>
    <w:rsid w:val="003219C3"/>
    <w:rsid w:val="003265B8"/>
    <w:rsid w:val="003450C5"/>
    <w:rsid w:val="00355FD6"/>
    <w:rsid w:val="00361903"/>
    <w:rsid w:val="003A7682"/>
    <w:rsid w:val="003C01AD"/>
    <w:rsid w:val="003C6BE6"/>
    <w:rsid w:val="003E42BD"/>
    <w:rsid w:val="003F2479"/>
    <w:rsid w:val="00400E9E"/>
    <w:rsid w:val="0042166D"/>
    <w:rsid w:val="00436BEA"/>
    <w:rsid w:val="00437757"/>
    <w:rsid w:val="00442A9A"/>
    <w:rsid w:val="00451658"/>
    <w:rsid w:val="004659F9"/>
    <w:rsid w:val="004713AA"/>
    <w:rsid w:val="004A528B"/>
    <w:rsid w:val="004A7C28"/>
    <w:rsid w:val="004B1147"/>
    <w:rsid w:val="004C7A5A"/>
    <w:rsid w:val="00503595"/>
    <w:rsid w:val="00507235"/>
    <w:rsid w:val="00517BE9"/>
    <w:rsid w:val="0052717C"/>
    <w:rsid w:val="00562DE7"/>
    <w:rsid w:val="00571AA8"/>
    <w:rsid w:val="005824E9"/>
    <w:rsid w:val="005922C7"/>
    <w:rsid w:val="00594C03"/>
    <w:rsid w:val="005B2556"/>
    <w:rsid w:val="005B3AB8"/>
    <w:rsid w:val="005F6BD8"/>
    <w:rsid w:val="005F6BF5"/>
    <w:rsid w:val="005F734B"/>
    <w:rsid w:val="006132AD"/>
    <w:rsid w:val="0062379A"/>
    <w:rsid w:val="006345CC"/>
    <w:rsid w:val="00640617"/>
    <w:rsid w:val="0064223F"/>
    <w:rsid w:val="00645332"/>
    <w:rsid w:val="00652A3C"/>
    <w:rsid w:val="00652A4C"/>
    <w:rsid w:val="00654B5F"/>
    <w:rsid w:val="006B03FE"/>
    <w:rsid w:val="006B2622"/>
    <w:rsid w:val="006B62CD"/>
    <w:rsid w:val="006C0A59"/>
    <w:rsid w:val="006F1DD2"/>
    <w:rsid w:val="00752FF5"/>
    <w:rsid w:val="0077241E"/>
    <w:rsid w:val="007801DE"/>
    <w:rsid w:val="0079379A"/>
    <w:rsid w:val="007A5493"/>
    <w:rsid w:val="007D26DF"/>
    <w:rsid w:val="007D28A1"/>
    <w:rsid w:val="007D4143"/>
    <w:rsid w:val="007E2B9F"/>
    <w:rsid w:val="007F50B9"/>
    <w:rsid w:val="007F6400"/>
    <w:rsid w:val="007F77AF"/>
    <w:rsid w:val="008215B6"/>
    <w:rsid w:val="00822841"/>
    <w:rsid w:val="008438A4"/>
    <w:rsid w:val="00864C3B"/>
    <w:rsid w:val="0087547C"/>
    <w:rsid w:val="00895367"/>
    <w:rsid w:val="008974A3"/>
    <w:rsid w:val="008D448E"/>
    <w:rsid w:val="00902BF2"/>
    <w:rsid w:val="00944A6C"/>
    <w:rsid w:val="00971D14"/>
    <w:rsid w:val="00975EE5"/>
    <w:rsid w:val="009811A7"/>
    <w:rsid w:val="009A43F6"/>
    <w:rsid w:val="009C465B"/>
    <w:rsid w:val="009D6D2C"/>
    <w:rsid w:val="009E258B"/>
    <w:rsid w:val="009E75BC"/>
    <w:rsid w:val="00A032F4"/>
    <w:rsid w:val="00A114B0"/>
    <w:rsid w:val="00A643B3"/>
    <w:rsid w:val="00A654E8"/>
    <w:rsid w:val="00A80B6F"/>
    <w:rsid w:val="00A8512A"/>
    <w:rsid w:val="00A87E21"/>
    <w:rsid w:val="00AB366E"/>
    <w:rsid w:val="00AD6764"/>
    <w:rsid w:val="00AF7150"/>
    <w:rsid w:val="00B12564"/>
    <w:rsid w:val="00B13040"/>
    <w:rsid w:val="00B252B0"/>
    <w:rsid w:val="00B35435"/>
    <w:rsid w:val="00B50752"/>
    <w:rsid w:val="00B60508"/>
    <w:rsid w:val="00B63065"/>
    <w:rsid w:val="00B771A2"/>
    <w:rsid w:val="00B81A5C"/>
    <w:rsid w:val="00B83755"/>
    <w:rsid w:val="00B85FA1"/>
    <w:rsid w:val="00B9183A"/>
    <w:rsid w:val="00B933F7"/>
    <w:rsid w:val="00B960A8"/>
    <w:rsid w:val="00B971DF"/>
    <w:rsid w:val="00BA0420"/>
    <w:rsid w:val="00BA0D0F"/>
    <w:rsid w:val="00BA27E7"/>
    <w:rsid w:val="00BC3A61"/>
    <w:rsid w:val="00C03043"/>
    <w:rsid w:val="00C11F70"/>
    <w:rsid w:val="00C341A2"/>
    <w:rsid w:val="00C358F1"/>
    <w:rsid w:val="00C527F7"/>
    <w:rsid w:val="00C65087"/>
    <w:rsid w:val="00C91007"/>
    <w:rsid w:val="00C91FE2"/>
    <w:rsid w:val="00CA6745"/>
    <w:rsid w:val="00CB0A57"/>
    <w:rsid w:val="00CB47B7"/>
    <w:rsid w:val="00CE034A"/>
    <w:rsid w:val="00CF0030"/>
    <w:rsid w:val="00CF2D53"/>
    <w:rsid w:val="00D130E4"/>
    <w:rsid w:val="00D13713"/>
    <w:rsid w:val="00D20D83"/>
    <w:rsid w:val="00D23D75"/>
    <w:rsid w:val="00D4069E"/>
    <w:rsid w:val="00D57783"/>
    <w:rsid w:val="00D6547B"/>
    <w:rsid w:val="00D675BC"/>
    <w:rsid w:val="00D67EA6"/>
    <w:rsid w:val="00DA2A49"/>
    <w:rsid w:val="00DA3400"/>
    <w:rsid w:val="00DA42D6"/>
    <w:rsid w:val="00DB1AC1"/>
    <w:rsid w:val="00DC2E43"/>
    <w:rsid w:val="00DD4AC8"/>
    <w:rsid w:val="00E007DD"/>
    <w:rsid w:val="00E02EFF"/>
    <w:rsid w:val="00E17FBB"/>
    <w:rsid w:val="00E31B97"/>
    <w:rsid w:val="00E376D2"/>
    <w:rsid w:val="00E95107"/>
    <w:rsid w:val="00EB2E2A"/>
    <w:rsid w:val="00ED2203"/>
    <w:rsid w:val="00EE4FE9"/>
    <w:rsid w:val="00EF41FF"/>
    <w:rsid w:val="00F14590"/>
    <w:rsid w:val="00F2620F"/>
    <w:rsid w:val="00F43885"/>
    <w:rsid w:val="00F62C3C"/>
    <w:rsid w:val="00F8488A"/>
    <w:rsid w:val="00F87E40"/>
    <w:rsid w:val="00FB025C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B0B0B-467B-4D4E-9494-6BBA5E8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3040"/>
    <w:pPr>
      <w:keepNext/>
      <w:shd w:val="clear" w:color="auto" w:fill="FFFFFF"/>
      <w:spacing w:line="331" w:lineRule="exact"/>
      <w:ind w:right="-45"/>
      <w:outlineLvl w:val="0"/>
    </w:pPr>
    <w:rPr>
      <w:b w:val="0"/>
      <w:bCs w:val="0"/>
      <w:color w:val="000000"/>
      <w:spacing w:val="-3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3040"/>
    <w:pPr>
      <w:keepNext/>
      <w:shd w:val="clear" w:color="auto" w:fill="FFFFFF"/>
      <w:tabs>
        <w:tab w:val="left" w:pos="653"/>
      </w:tabs>
      <w:ind w:left="514"/>
      <w:outlineLvl w:val="1"/>
    </w:pPr>
    <w:rPr>
      <w:b w:val="0"/>
      <w:bCs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13040"/>
    <w:pPr>
      <w:keepNext/>
      <w:outlineLvl w:val="2"/>
    </w:pPr>
    <w:rPr>
      <w:b w:val="0"/>
      <w:bCs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13040"/>
    <w:pPr>
      <w:keepNext/>
      <w:shd w:val="clear" w:color="auto" w:fill="FFFFFF"/>
      <w:tabs>
        <w:tab w:val="left" w:pos="149"/>
      </w:tabs>
      <w:spacing w:line="278" w:lineRule="exact"/>
      <w:outlineLvl w:val="3"/>
    </w:pPr>
    <w:rPr>
      <w:b w:val="0"/>
      <w:bCs w:val="0"/>
      <w:color w:val="000000"/>
      <w:spacing w:val="-1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040"/>
    <w:rPr>
      <w:rFonts w:ascii="Arial" w:hAnsi="Arial" w:cs="Arial"/>
      <w:color w:val="000000"/>
      <w:spacing w:val="-3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B13040"/>
    <w:rPr>
      <w:rFonts w:ascii="Arial" w:hAnsi="Arial" w:cs="Arial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locked/>
    <w:rsid w:val="00B1304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13040"/>
    <w:rPr>
      <w:rFonts w:ascii="Arial" w:hAnsi="Arial" w:cs="Arial"/>
      <w:color w:val="000000"/>
      <w:spacing w:val="-11"/>
      <w:sz w:val="24"/>
      <w:szCs w:val="24"/>
      <w:shd w:val="clear" w:color="auto" w:fill="FFFFFF"/>
      <w:lang w:val="en-US"/>
    </w:rPr>
  </w:style>
  <w:style w:type="paragraph" w:styleId="a3">
    <w:name w:val="Title"/>
    <w:basedOn w:val="a"/>
    <w:link w:val="a4"/>
    <w:uiPriority w:val="99"/>
    <w:qFormat/>
    <w:rsid w:val="00B13040"/>
    <w:pPr>
      <w:shd w:val="clear" w:color="auto" w:fill="FFFFFF"/>
      <w:spacing w:line="379" w:lineRule="exact"/>
      <w:ind w:hanging="9"/>
      <w:jc w:val="center"/>
    </w:pPr>
    <w:rPr>
      <w:b w:val="0"/>
      <w:bCs w:val="0"/>
      <w:color w:val="000000"/>
      <w:spacing w:val="-7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13040"/>
    <w:rPr>
      <w:rFonts w:ascii="Arial" w:hAnsi="Arial" w:cs="Arial"/>
      <w:color w:val="000000"/>
      <w:spacing w:val="-7"/>
      <w:sz w:val="32"/>
      <w:szCs w:val="32"/>
      <w:shd w:val="clear" w:color="auto" w:fill="FFFFFF"/>
    </w:rPr>
  </w:style>
  <w:style w:type="paragraph" w:styleId="a5">
    <w:name w:val="List Paragraph"/>
    <w:basedOn w:val="a"/>
    <w:uiPriority w:val="99"/>
    <w:qFormat/>
    <w:rsid w:val="00B13040"/>
    <w:pPr>
      <w:ind w:left="720"/>
    </w:pPr>
    <w:rPr>
      <w:b w:val="0"/>
      <w:bCs w:val="0"/>
    </w:rPr>
  </w:style>
  <w:style w:type="character" w:styleId="a6">
    <w:name w:val="page number"/>
    <w:basedOn w:val="a0"/>
    <w:uiPriority w:val="99"/>
    <w:rsid w:val="004A528B"/>
    <w:rPr>
      <w:rFonts w:cs="Times New Roman"/>
    </w:rPr>
  </w:style>
  <w:style w:type="paragraph" w:styleId="a7">
    <w:name w:val="header"/>
    <w:basedOn w:val="a"/>
    <w:link w:val="a8"/>
    <w:uiPriority w:val="99"/>
    <w:rsid w:val="004A528B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A528B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C030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3043"/>
    <w:rPr>
      <w:rFonts w:ascii="Arial" w:hAnsi="Arial" w:cs="Arial"/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54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547B"/>
    <w:rPr>
      <w:rFonts w:ascii="Segoe UI" w:hAnsi="Segoe UI" w:cs="Segoe U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BF7526D170889A5CA6BE243DEF1723026655579AA4EFEFAAB257C7B9DDE68A7F1E96DEABF05F8I7d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8BF7526D170889A5CA6BE243DEF1723026655579AA4EFEFAAB257C7BI9d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BF7526D170889A5CA6BE243DEF172302667577BAF4EFEFAAB257C7BI9dD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днс</cp:lastModifiedBy>
  <cp:revision>69</cp:revision>
  <cp:lastPrinted>2016-07-04T13:22:00Z</cp:lastPrinted>
  <dcterms:created xsi:type="dcterms:W3CDTF">2016-05-30T11:16:00Z</dcterms:created>
  <dcterms:modified xsi:type="dcterms:W3CDTF">2016-07-05T06:06:00Z</dcterms:modified>
</cp:coreProperties>
</file>