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2"/>
      </w:pPr>
    </w:p>
    <w:p>
      <w:pPr>
        <w:ind w:right="282"/>
        <w:rPr>
          <w:sz w:val="28"/>
          <w:szCs w:val="28"/>
        </w:rPr>
      </w:pPr>
      <w: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2719705</wp:posOffset>
            </wp:positionH>
            <wp:positionV relativeFrom="line">
              <wp:posOffset>-144145</wp:posOffset>
            </wp:positionV>
            <wp:extent cx="492760" cy="624205"/>
            <wp:effectExtent l="0" t="0" r="2540" b="4445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</w:p>
    <w:p>
      <w:pPr>
        <w:shd w:val="clear" w:color="auto" w:fill="FFFFFF"/>
        <w:ind w:right="282"/>
        <w:jc w:val="center"/>
        <w:rPr>
          <w:b/>
          <w:bCs/>
          <w:spacing w:val="-4"/>
          <w:sz w:val="28"/>
          <w:szCs w:val="28"/>
        </w:rPr>
      </w:pPr>
    </w:p>
    <w:p>
      <w:pPr>
        <w:shd w:val="clear" w:color="auto" w:fill="FFFFFF"/>
        <w:ind w:right="282"/>
        <w:jc w:val="center"/>
        <w:rPr>
          <w:b/>
          <w:bCs/>
          <w:spacing w:val="39"/>
          <w:sz w:val="36"/>
          <w:szCs w:val="36"/>
        </w:rPr>
      </w:pPr>
    </w:p>
    <w:p>
      <w:pPr>
        <w:shd w:val="clear" w:color="auto" w:fill="FFFFFF"/>
        <w:ind w:right="282"/>
        <w:jc w:val="center"/>
        <w:rPr>
          <w:sz w:val="36"/>
          <w:szCs w:val="36"/>
        </w:rPr>
      </w:pPr>
      <w:r>
        <w:rPr>
          <w:b/>
          <w:bCs/>
          <w:spacing w:val="39"/>
          <w:sz w:val="36"/>
          <w:szCs w:val="36"/>
        </w:rPr>
        <w:t>РЕШЕНИЕ</w:t>
      </w:r>
    </w:p>
    <w:p>
      <w:pPr>
        <w:shd w:val="clear" w:color="auto" w:fill="FFFFFF"/>
        <w:ind w:right="282"/>
        <w:jc w:val="center"/>
        <w:rPr>
          <w:b/>
          <w:bCs/>
          <w:sz w:val="16"/>
          <w:szCs w:val="16"/>
        </w:rPr>
      </w:pPr>
    </w:p>
    <w:p>
      <w:pPr>
        <w:shd w:val="clear" w:color="auto" w:fill="FFFFFF"/>
        <w:ind w:right="2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ШАУМЯНСКОГО СЕЛЬСКОГО ПОСЕЛЕНИЯ</w:t>
      </w:r>
    </w:p>
    <w:p>
      <w:pPr>
        <w:shd w:val="clear" w:color="auto" w:fill="FFFFFF"/>
        <w:ind w:right="282"/>
        <w:jc w:val="center"/>
        <w:rPr>
          <w:b/>
          <w:bCs/>
          <w:sz w:val="24"/>
          <w:szCs w:val="24"/>
        </w:rPr>
      </w:pPr>
    </w:p>
    <w:p>
      <w:pPr>
        <w:shd w:val="clear" w:color="auto" w:fill="FFFFFF"/>
        <w:ind w:right="2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ТУАПСИНСКОГО РАЙОНА</w:t>
      </w:r>
    </w:p>
    <w:p>
      <w:pPr>
        <w:shd w:val="clear" w:color="auto" w:fill="FFFFFF"/>
        <w:ind w:right="282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tabs>
          <w:tab w:val="left" w:pos="3888"/>
        </w:tabs>
        <w:spacing w:after="240"/>
        <w:ind w:right="282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СЕССИЯ – </w:t>
      </w:r>
      <w:r>
        <w:rPr>
          <w:b/>
          <w:sz w:val="24"/>
          <w:szCs w:val="24"/>
          <w:lang w:val="en-US"/>
        </w:rPr>
        <w:t>LXXI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7938"/>
        </w:tabs>
        <w:ind w:left="708" w:right="-1" w:firstLine="710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>
        <w:rPr>
          <w:sz w:val="28"/>
          <w:szCs w:val="28"/>
          <w:u w:val="single"/>
          <w:lang w:val="ru-RU"/>
        </w:rPr>
        <w:t>24.12.2018</w:t>
      </w:r>
      <w:r>
        <w:rPr>
          <w:sz w:val="28"/>
          <w:szCs w:val="28"/>
        </w:rPr>
        <w:t xml:space="preserve">                                                       № </w:t>
      </w:r>
      <w:r>
        <w:rPr>
          <w:sz w:val="28"/>
          <w:szCs w:val="28"/>
          <w:u w:val="single"/>
          <w:lang w:val="ru-RU"/>
        </w:rPr>
        <w:t>182</w:t>
      </w:r>
      <w:r>
        <w:rPr>
          <w:sz w:val="28"/>
          <w:szCs w:val="28"/>
        </w:rPr>
        <w:t xml:space="preserve">                                     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Шаумян</w:t>
      </w:r>
    </w:p>
    <w:p>
      <w:pPr>
        <w:jc w:val="center"/>
        <w:rPr>
          <w:sz w:val="28"/>
          <w:szCs w:val="28"/>
        </w:rPr>
      </w:pPr>
    </w:p>
    <w:p>
      <w:pPr>
        <w:shd w:val="clear" w:color="auto" w:fill="FFFFFF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Прогнозного плана (программы) </w:t>
      </w:r>
    </w:p>
    <w:p>
      <w:pPr>
        <w:shd w:val="clear" w:color="auto" w:fill="FFFFFF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объектов муниципальной собственности </w:t>
      </w:r>
    </w:p>
    <w:p>
      <w:pPr>
        <w:shd w:val="clear" w:color="auto" w:fill="FFFFFF"/>
        <w:ind w:right="28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Шаумянского сельского поселения Туапсинского района</w:t>
      </w:r>
      <w:r>
        <w:rPr>
          <w:b/>
          <w:sz w:val="28"/>
          <w:szCs w:val="28"/>
        </w:rPr>
        <w:t xml:space="preserve"> на 2019 год</w:t>
      </w:r>
    </w:p>
    <w:p>
      <w:pPr>
        <w:shd w:val="clear" w:color="auto" w:fill="FFFFFF"/>
        <w:ind w:right="282"/>
        <w:jc w:val="center"/>
        <w:rPr>
          <w:b/>
          <w:sz w:val="28"/>
          <w:szCs w:val="28"/>
        </w:rPr>
      </w:pPr>
    </w:p>
    <w:p>
      <w:pPr>
        <w:shd w:val="clear" w:color="auto" w:fill="FFFFFF"/>
        <w:ind w:right="282"/>
        <w:jc w:val="center"/>
        <w:rPr>
          <w:bCs/>
          <w:spacing w:val="-2"/>
          <w:sz w:val="28"/>
          <w:szCs w:val="28"/>
        </w:rPr>
      </w:pPr>
    </w:p>
    <w:p>
      <w:pPr>
        <w:spacing w:line="276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21 декабря 2001 года     № 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Шаумянского сельского поселения Туапсинского района, Положением о порядке управления и распоряжения объектами муниципальной собственности Шаумянского сельского поселения Туапсинского района, утвержд</w:t>
      </w:r>
      <w:r>
        <w:rPr>
          <w:bCs/>
          <w:sz w:val="28"/>
          <w:szCs w:val="28"/>
          <w:lang w:val="ru-RU"/>
        </w:rPr>
        <w:t>ё</w:t>
      </w:r>
      <w:r>
        <w:rPr>
          <w:bCs/>
          <w:sz w:val="28"/>
          <w:szCs w:val="28"/>
        </w:rPr>
        <w:t xml:space="preserve">нным решением Совета Шаумянского сельского поселения Туапсинского района от 27 апреля 2017 года № 124 «Об утверждении Положения о порядке управления и распоряжения объектами муниципальной собственности Шаумянского сельского поселения Туапсинского района», в целях пополнения доходной части бюджета Шаумянского сельского поселения Туапсинского района, оптимизации использования муниципального имущества, недопущения его ухудшения, а также уменьшения расходов по содержанию объектов муниципальной собственности, Совет Шаумянского сельского поселения Туапсинского района, р е ш и л: </w:t>
      </w:r>
    </w:p>
    <w:p>
      <w:pPr>
        <w:spacing w:line="276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Утвердить Прогнозный план (программу) приватизации объектов муниципальной собственности Шаумянского сельского поселения Туапсинского района на 2019 год, согласно приложению.</w:t>
      </w:r>
    </w:p>
    <w:p>
      <w:pPr>
        <w:spacing w:line="276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Контроль за выполнением настоящего решения возложить на комиссию Совета Шаумянского сельского поселения Туапсинского района по вопросам имущественных и земельных отношений, промышленности, строительства, сельского хозяйства, лесопромышленного комплекса.</w:t>
      </w:r>
    </w:p>
    <w:p>
      <w:pPr>
        <w:spacing w:line="276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Решение вступает в силу со дня его обнародования.</w:t>
      </w:r>
    </w:p>
    <w:p>
      <w:pPr>
        <w:shd w:val="clear" w:color="auto" w:fill="FFFFFF"/>
        <w:tabs>
          <w:tab w:val="left" w:pos="701"/>
        </w:tabs>
        <w:spacing w:line="276" w:lineRule="auto"/>
        <w:ind w:right="282" w:firstLine="709"/>
        <w:jc w:val="both"/>
        <w:rPr>
          <w:spacing w:val="-2"/>
          <w:sz w:val="28"/>
          <w:szCs w:val="28"/>
        </w:rPr>
      </w:pPr>
    </w:p>
    <w:p>
      <w:pPr>
        <w:shd w:val="clear" w:color="auto" w:fill="FFFFFF"/>
        <w:tabs>
          <w:tab w:val="left" w:pos="701"/>
        </w:tabs>
        <w:spacing w:line="276" w:lineRule="auto"/>
        <w:ind w:right="282" w:firstLine="709"/>
        <w:jc w:val="both"/>
        <w:rPr>
          <w:spacing w:val="-2"/>
          <w:sz w:val="28"/>
          <w:szCs w:val="28"/>
        </w:rPr>
      </w:pPr>
    </w:p>
    <w:p>
      <w:pPr>
        <w:widowControl/>
        <w:tabs>
          <w:tab w:val="center" w:pos="4677"/>
        </w:tabs>
        <w:autoSpaceDE/>
        <w:autoSpaceDN/>
        <w:adjustRightInd/>
        <w:spacing w:line="276" w:lineRule="auto"/>
        <w:ind w:right="282"/>
        <w:jc w:val="both"/>
        <w:rPr>
          <w:sz w:val="28"/>
          <w:szCs w:val="28"/>
          <w:lang w:val="zh-CN" w:eastAsia="zh-CN"/>
        </w:rPr>
      </w:pPr>
      <w:r>
        <w:rPr>
          <w:sz w:val="28"/>
          <w:szCs w:val="28"/>
          <w:lang w:eastAsia="zh-CN"/>
        </w:rPr>
        <w:t>Глава</w:t>
      </w:r>
    </w:p>
    <w:p>
      <w:pPr>
        <w:shd w:val="clear" w:color="auto" w:fill="FFFFFF"/>
        <w:spacing w:line="276" w:lineRule="auto"/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>
      <w:pPr>
        <w:shd w:val="clear" w:color="auto" w:fill="FFFFFF"/>
        <w:spacing w:line="276" w:lineRule="auto"/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Туапсинского района                                                                        А.А.Кочканян</w:t>
      </w:r>
    </w:p>
    <w:p>
      <w:pPr>
        <w:shd w:val="clear" w:color="auto" w:fill="FFFFFF"/>
        <w:jc w:val="center"/>
        <w:rPr>
          <w:bCs/>
          <w:sz w:val="28"/>
          <w:szCs w:val="28"/>
        </w:rPr>
      </w:pPr>
    </w:p>
    <w:p>
      <w:pPr>
        <w:shd w:val="clear" w:color="auto" w:fill="FFFFFF"/>
        <w:jc w:val="center"/>
        <w:rPr>
          <w:bCs/>
          <w:sz w:val="28"/>
          <w:szCs w:val="28"/>
        </w:rPr>
      </w:pPr>
    </w:p>
    <w:p>
      <w:pPr>
        <w:shd w:val="clear" w:color="auto" w:fill="FFFFFF"/>
        <w:jc w:val="both"/>
        <w:rPr>
          <w:bCs/>
          <w:sz w:val="28"/>
          <w:szCs w:val="28"/>
        </w:rPr>
      </w:pPr>
    </w:p>
    <w:p>
      <w:pPr>
        <w:shd w:val="clear" w:color="auto" w:fill="FFFFFF"/>
        <w:jc w:val="both"/>
        <w:rPr>
          <w:bCs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  <w:sectPr>
          <w:headerReference r:id="rId3" w:type="even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tbl>
      <w:tblPr>
        <w:tblStyle w:val="9"/>
        <w:tblW w:w="1445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</w:tcPr>
          <w:p/>
        </w:tc>
        <w:tc>
          <w:tcPr>
            <w:tcW w:w="453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Шаумянского сельского поселения Туапсинского района </w:t>
            </w:r>
          </w:p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  <w:lang w:val="ru-RU"/>
              </w:rPr>
              <w:t>.12.2018</w:t>
            </w:r>
            <w:r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  <w:lang w:val="en-US"/>
              </w:rPr>
              <w:t>182</w:t>
            </w:r>
          </w:p>
        </w:tc>
      </w:tr>
    </w:tbl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(программа) приватизации объектов муниципальной собственности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Туапсинский район на 2019 год</w:t>
      </w:r>
    </w:p>
    <w:p>
      <w:pPr>
        <w:jc w:val="center"/>
        <w:rPr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муниципальной собственности </w:t>
      </w:r>
      <w:r>
        <w:rPr>
          <w:b/>
          <w:bCs/>
          <w:sz w:val="28"/>
          <w:szCs w:val="28"/>
        </w:rPr>
        <w:t>Шаумянского сельского поселения Туапсинского района</w:t>
      </w:r>
      <w:r>
        <w:rPr>
          <w:b/>
          <w:sz w:val="28"/>
          <w:szCs w:val="28"/>
        </w:rPr>
        <w:t xml:space="preserve">,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приватизация которых планируется в 2019 году</w:t>
      </w:r>
    </w:p>
    <w:tbl>
      <w:tblPr>
        <w:tblStyle w:val="9"/>
        <w:tblW w:w="147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2694"/>
        <w:gridCol w:w="2683"/>
        <w:gridCol w:w="2551"/>
        <w:gridCol w:w="851"/>
        <w:gridCol w:w="1559"/>
        <w:gridCol w:w="1418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</w:pPr>
            <w:r>
              <w:t>Наименование объекта</w:t>
            </w:r>
          </w:p>
          <w:p>
            <w:pPr>
              <w:jc w:val="center"/>
            </w:pPr>
          </w:p>
        </w:tc>
        <w:tc>
          <w:tcPr>
            <w:tcW w:w="2683" w:type="dxa"/>
            <w:vAlign w:val="center"/>
          </w:tcPr>
          <w:p>
            <w:pPr>
              <w:jc w:val="center"/>
            </w:pPr>
            <w:r>
              <w:t>Месторасположение объекта имущества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</w:pPr>
            <w:r>
              <w:t>Описание объекта имущества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Пло-щадь, кв.м.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Балансодер-жатель имущества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t>Предполагаемый способ приватизации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 xml:space="preserve">Срок    </w:t>
            </w:r>
            <w:r>
              <w:br w:type="textWrapping"/>
            </w:r>
            <w:r>
              <w:t>привати-зации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Прогноз поступления без учета НДС,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683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54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</w:pPr>
            <w:r>
              <w:t>Нежилое здание (комбинат бытовых услуг)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</w:pPr>
            <w:r>
              <w:t>Краснодарский край, Туапсинский район,</w:t>
            </w:r>
          </w:p>
          <w:p>
            <w:pPr>
              <w:jc w:val="center"/>
            </w:pPr>
            <w:r>
              <w:t>с. Шаумян, ул.Шаумяна, 60б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</w:pPr>
            <w:r>
              <w:t>Литер А,А1, А2. Этажность:1</w:t>
            </w:r>
          </w:p>
          <w:p>
            <w:pPr>
              <w:jc w:val="center"/>
              <w:rPr>
                <w:lang w:val="ru-RU"/>
              </w:rPr>
            </w:pPr>
            <w:r>
              <w:t xml:space="preserve">Кадастровый номер </w:t>
            </w:r>
            <w:r>
              <w:rPr>
                <w:lang w:val="ru-RU"/>
              </w:rPr>
              <w:t>23:33:1007003:537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268,7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имущество казны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t>Аукцион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I- IV</w:t>
            </w:r>
            <w:r>
              <w:t xml:space="preserve"> квартал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  <w:r>
              <w:t>530 000,00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2683" w:type="dxa"/>
            <w:vAlign w:val="center"/>
          </w:tcPr>
          <w:p>
            <w:pPr>
              <w:jc w:val="center"/>
            </w:pPr>
            <w:r>
              <w:t>Краснодарский край, Туапсинский район,</w:t>
            </w:r>
          </w:p>
          <w:p>
            <w:pPr>
              <w:jc w:val="center"/>
            </w:pPr>
            <w:r>
              <w:t>с. Шаумян, ул.Шаумяна, 60б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</w:pPr>
            <w:r>
              <w:rPr>
                <w:bCs/>
              </w:rPr>
              <w:t>Земельный участок с КН 23:33:1007004:197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t>400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имущество казны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t>Аукцион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lang w:val="en-US"/>
              </w:rPr>
              <w:t>I- IV</w:t>
            </w:r>
            <w:r>
              <w:t xml:space="preserve"> квартал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ind w:firstLine="540"/>
        <w:jc w:val="both"/>
        <w:rPr>
          <w:sz w:val="26"/>
          <w:szCs w:val="26"/>
        </w:rPr>
      </w:pPr>
    </w:p>
    <w:p>
      <w:pPr>
        <w:ind w:firstLine="540"/>
        <w:jc w:val="both"/>
        <w:rPr>
          <w:sz w:val="26"/>
          <w:szCs w:val="26"/>
        </w:rPr>
      </w:pPr>
    </w:p>
    <w:p>
      <w:pPr>
        <w:ind w:firstLine="540"/>
        <w:jc w:val="both"/>
        <w:rPr>
          <w:sz w:val="26"/>
          <w:szCs w:val="26"/>
        </w:rPr>
      </w:pPr>
    </w:p>
    <w:p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 специалист администрации</w:t>
      </w:r>
    </w:p>
    <w:p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Шаумянского сельского поселения</w:t>
      </w:r>
    </w:p>
    <w:p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Туапсинского района                                                                                                                                                                   З.П.Петрова</w:t>
      </w:r>
    </w:p>
    <w:sectPr>
      <w:pgSz w:w="16838" w:h="11906" w:orient="landscape"/>
      <w:pgMar w:top="993" w:right="1134" w:bottom="56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F68"/>
    <w:multiLevelType w:val="multilevel"/>
    <w:tmpl w:val="272C6F6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2D"/>
    <w:rsid w:val="00001A79"/>
    <w:rsid w:val="00030384"/>
    <w:rsid w:val="00041537"/>
    <w:rsid w:val="0005100A"/>
    <w:rsid w:val="00051D6C"/>
    <w:rsid w:val="0006078D"/>
    <w:rsid w:val="000613C8"/>
    <w:rsid w:val="0006647B"/>
    <w:rsid w:val="00071151"/>
    <w:rsid w:val="000738A2"/>
    <w:rsid w:val="0007484D"/>
    <w:rsid w:val="0008109D"/>
    <w:rsid w:val="000A02DC"/>
    <w:rsid w:val="000A24C0"/>
    <w:rsid w:val="000B5097"/>
    <w:rsid w:val="000E1C31"/>
    <w:rsid w:val="000E5E36"/>
    <w:rsid w:val="000F04F0"/>
    <w:rsid w:val="001026A9"/>
    <w:rsid w:val="00106DDD"/>
    <w:rsid w:val="00110BA0"/>
    <w:rsid w:val="001130B3"/>
    <w:rsid w:val="001160F2"/>
    <w:rsid w:val="00126856"/>
    <w:rsid w:val="00140629"/>
    <w:rsid w:val="00150B10"/>
    <w:rsid w:val="00152DDA"/>
    <w:rsid w:val="001628A9"/>
    <w:rsid w:val="00165AE5"/>
    <w:rsid w:val="0016701B"/>
    <w:rsid w:val="00171628"/>
    <w:rsid w:val="00195341"/>
    <w:rsid w:val="001958EB"/>
    <w:rsid w:val="00195B4C"/>
    <w:rsid w:val="001978D1"/>
    <w:rsid w:val="001A0DBD"/>
    <w:rsid w:val="001A27D8"/>
    <w:rsid w:val="001C372F"/>
    <w:rsid w:val="001C668E"/>
    <w:rsid w:val="001C6E73"/>
    <w:rsid w:val="001D1B94"/>
    <w:rsid w:val="001E48CD"/>
    <w:rsid w:val="001E4E84"/>
    <w:rsid w:val="001E5C34"/>
    <w:rsid w:val="001E795E"/>
    <w:rsid w:val="001F1BEC"/>
    <w:rsid w:val="00207201"/>
    <w:rsid w:val="00212109"/>
    <w:rsid w:val="00225963"/>
    <w:rsid w:val="002343D1"/>
    <w:rsid w:val="002374EC"/>
    <w:rsid w:val="002437CC"/>
    <w:rsid w:val="002451E8"/>
    <w:rsid w:val="00250094"/>
    <w:rsid w:val="00266423"/>
    <w:rsid w:val="002752C0"/>
    <w:rsid w:val="00283A81"/>
    <w:rsid w:val="00285F22"/>
    <w:rsid w:val="002939B0"/>
    <w:rsid w:val="002970F1"/>
    <w:rsid w:val="002A1E8A"/>
    <w:rsid w:val="002A3D7B"/>
    <w:rsid w:val="002B7E33"/>
    <w:rsid w:val="002C1DA0"/>
    <w:rsid w:val="002C33B4"/>
    <w:rsid w:val="00305652"/>
    <w:rsid w:val="00310851"/>
    <w:rsid w:val="0032319D"/>
    <w:rsid w:val="00326AA1"/>
    <w:rsid w:val="00333F0B"/>
    <w:rsid w:val="00335B00"/>
    <w:rsid w:val="0035011C"/>
    <w:rsid w:val="0036439B"/>
    <w:rsid w:val="003743C7"/>
    <w:rsid w:val="003852AC"/>
    <w:rsid w:val="00391E23"/>
    <w:rsid w:val="0039377E"/>
    <w:rsid w:val="003A6429"/>
    <w:rsid w:val="003C1FA1"/>
    <w:rsid w:val="003C3FDA"/>
    <w:rsid w:val="003D2114"/>
    <w:rsid w:val="003D3D67"/>
    <w:rsid w:val="003E092A"/>
    <w:rsid w:val="003F05D1"/>
    <w:rsid w:val="003F1BD0"/>
    <w:rsid w:val="0040035E"/>
    <w:rsid w:val="00401CFB"/>
    <w:rsid w:val="004158F8"/>
    <w:rsid w:val="00430840"/>
    <w:rsid w:val="00430C73"/>
    <w:rsid w:val="00444A71"/>
    <w:rsid w:val="00462503"/>
    <w:rsid w:val="00491466"/>
    <w:rsid w:val="004A54C6"/>
    <w:rsid w:val="004B70E2"/>
    <w:rsid w:val="004C0D8D"/>
    <w:rsid w:val="004F2518"/>
    <w:rsid w:val="004F69A3"/>
    <w:rsid w:val="00507CA4"/>
    <w:rsid w:val="00511870"/>
    <w:rsid w:val="00522223"/>
    <w:rsid w:val="005250DF"/>
    <w:rsid w:val="005321BA"/>
    <w:rsid w:val="00532D1F"/>
    <w:rsid w:val="00540FE3"/>
    <w:rsid w:val="00542C19"/>
    <w:rsid w:val="00556548"/>
    <w:rsid w:val="00563287"/>
    <w:rsid w:val="0056410A"/>
    <w:rsid w:val="00564A58"/>
    <w:rsid w:val="00565930"/>
    <w:rsid w:val="00576721"/>
    <w:rsid w:val="00576AC0"/>
    <w:rsid w:val="0058354A"/>
    <w:rsid w:val="0058587C"/>
    <w:rsid w:val="00585F43"/>
    <w:rsid w:val="005E77C0"/>
    <w:rsid w:val="00614DA1"/>
    <w:rsid w:val="006215DC"/>
    <w:rsid w:val="00624FD6"/>
    <w:rsid w:val="00632AB2"/>
    <w:rsid w:val="006371D4"/>
    <w:rsid w:val="00641E79"/>
    <w:rsid w:val="0064258B"/>
    <w:rsid w:val="00651612"/>
    <w:rsid w:val="00653396"/>
    <w:rsid w:val="00664D9F"/>
    <w:rsid w:val="00681E58"/>
    <w:rsid w:val="00694CE4"/>
    <w:rsid w:val="006A6730"/>
    <w:rsid w:val="006B153F"/>
    <w:rsid w:val="006B756B"/>
    <w:rsid w:val="006C2A4B"/>
    <w:rsid w:val="006C2FF8"/>
    <w:rsid w:val="006D0DA7"/>
    <w:rsid w:val="006D152E"/>
    <w:rsid w:val="006D2170"/>
    <w:rsid w:val="006D2D2D"/>
    <w:rsid w:val="006E369B"/>
    <w:rsid w:val="006F3CED"/>
    <w:rsid w:val="0070077F"/>
    <w:rsid w:val="00702BC2"/>
    <w:rsid w:val="00727786"/>
    <w:rsid w:val="007324C9"/>
    <w:rsid w:val="00750478"/>
    <w:rsid w:val="007526A3"/>
    <w:rsid w:val="00753E10"/>
    <w:rsid w:val="00757FC2"/>
    <w:rsid w:val="00761FD8"/>
    <w:rsid w:val="00767D11"/>
    <w:rsid w:val="00781BBE"/>
    <w:rsid w:val="007A4C4E"/>
    <w:rsid w:val="007B7D41"/>
    <w:rsid w:val="007D03C5"/>
    <w:rsid w:val="007F16E5"/>
    <w:rsid w:val="007F29F6"/>
    <w:rsid w:val="00801476"/>
    <w:rsid w:val="00801A58"/>
    <w:rsid w:val="00812D09"/>
    <w:rsid w:val="008303B9"/>
    <w:rsid w:val="00835368"/>
    <w:rsid w:val="00845D0C"/>
    <w:rsid w:val="00855BBE"/>
    <w:rsid w:val="00882547"/>
    <w:rsid w:val="00885810"/>
    <w:rsid w:val="00892108"/>
    <w:rsid w:val="008A590E"/>
    <w:rsid w:val="008B61AA"/>
    <w:rsid w:val="008C3F18"/>
    <w:rsid w:val="008D0BAA"/>
    <w:rsid w:val="008D0FC3"/>
    <w:rsid w:val="008D2A27"/>
    <w:rsid w:val="008E3AD0"/>
    <w:rsid w:val="008F1C91"/>
    <w:rsid w:val="009101F8"/>
    <w:rsid w:val="00910FE1"/>
    <w:rsid w:val="00922085"/>
    <w:rsid w:val="009319C8"/>
    <w:rsid w:val="00952EAA"/>
    <w:rsid w:val="00953B71"/>
    <w:rsid w:val="0095527C"/>
    <w:rsid w:val="00960B46"/>
    <w:rsid w:val="00973548"/>
    <w:rsid w:val="00982737"/>
    <w:rsid w:val="00991352"/>
    <w:rsid w:val="009938F5"/>
    <w:rsid w:val="009A13EB"/>
    <w:rsid w:val="009B4384"/>
    <w:rsid w:val="009C0F67"/>
    <w:rsid w:val="009C1D74"/>
    <w:rsid w:val="009D06D1"/>
    <w:rsid w:val="009D3C6C"/>
    <w:rsid w:val="009E48BE"/>
    <w:rsid w:val="009F7467"/>
    <w:rsid w:val="00A00060"/>
    <w:rsid w:val="00A01B11"/>
    <w:rsid w:val="00A03528"/>
    <w:rsid w:val="00A15F9E"/>
    <w:rsid w:val="00A20B80"/>
    <w:rsid w:val="00A21458"/>
    <w:rsid w:val="00A250CB"/>
    <w:rsid w:val="00A3082A"/>
    <w:rsid w:val="00A30CD5"/>
    <w:rsid w:val="00A50276"/>
    <w:rsid w:val="00A522B5"/>
    <w:rsid w:val="00A5525C"/>
    <w:rsid w:val="00A62541"/>
    <w:rsid w:val="00A64C04"/>
    <w:rsid w:val="00A74CAD"/>
    <w:rsid w:val="00A7642D"/>
    <w:rsid w:val="00A8009D"/>
    <w:rsid w:val="00A80C05"/>
    <w:rsid w:val="00A96836"/>
    <w:rsid w:val="00AA3ECA"/>
    <w:rsid w:val="00AA6EA8"/>
    <w:rsid w:val="00AB7011"/>
    <w:rsid w:val="00AC4805"/>
    <w:rsid w:val="00AD06F4"/>
    <w:rsid w:val="00AD589E"/>
    <w:rsid w:val="00AE0617"/>
    <w:rsid w:val="00AE7060"/>
    <w:rsid w:val="00AF1AEF"/>
    <w:rsid w:val="00B03021"/>
    <w:rsid w:val="00B064C4"/>
    <w:rsid w:val="00B1325F"/>
    <w:rsid w:val="00B13630"/>
    <w:rsid w:val="00B15192"/>
    <w:rsid w:val="00B25FB4"/>
    <w:rsid w:val="00B34924"/>
    <w:rsid w:val="00B4142C"/>
    <w:rsid w:val="00B477E7"/>
    <w:rsid w:val="00B50264"/>
    <w:rsid w:val="00B50535"/>
    <w:rsid w:val="00B6260B"/>
    <w:rsid w:val="00B728AA"/>
    <w:rsid w:val="00B739AE"/>
    <w:rsid w:val="00B84943"/>
    <w:rsid w:val="00B90DAA"/>
    <w:rsid w:val="00BA45EF"/>
    <w:rsid w:val="00BA6EDD"/>
    <w:rsid w:val="00BB37AB"/>
    <w:rsid w:val="00BB686E"/>
    <w:rsid w:val="00BB7664"/>
    <w:rsid w:val="00BB7D12"/>
    <w:rsid w:val="00BC5623"/>
    <w:rsid w:val="00BE361F"/>
    <w:rsid w:val="00BE5802"/>
    <w:rsid w:val="00BF5AA9"/>
    <w:rsid w:val="00BF7824"/>
    <w:rsid w:val="00C00096"/>
    <w:rsid w:val="00C02EF3"/>
    <w:rsid w:val="00C04D7B"/>
    <w:rsid w:val="00C266A2"/>
    <w:rsid w:val="00C355E3"/>
    <w:rsid w:val="00C44401"/>
    <w:rsid w:val="00C453AB"/>
    <w:rsid w:val="00C457B9"/>
    <w:rsid w:val="00C46193"/>
    <w:rsid w:val="00C4711B"/>
    <w:rsid w:val="00C505F3"/>
    <w:rsid w:val="00C527DB"/>
    <w:rsid w:val="00C5716C"/>
    <w:rsid w:val="00C65143"/>
    <w:rsid w:val="00C712E7"/>
    <w:rsid w:val="00C73692"/>
    <w:rsid w:val="00C74073"/>
    <w:rsid w:val="00C77843"/>
    <w:rsid w:val="00C8253E"/>
    <w:rsid w:val="00C8470E"/>
    <w:rsid w:val="00C86635"/>
    <w:rsid w:val="00C95D37"/>
    <w:rsid w:val="00CA3908"/>
    <w:rsid w:val="00CA41F9"/>
    <w:rsid w:val="00CA7298"/>
    <w:rsid w:val="00CB3C51"/>
    <w:rsid w:val="00CB78DF"/>
    <w:rsid w:val="00CD58D4"/>
    <w:rsid w:val="00CF0EC1"/>
    <w:rsid w:val="00CF3F8C"/>
    <w:rsid w:val="00D027CD"/>
    <w:rsid w:val="00D04832"/>
    <w:rsid w:val="00D05F63"/>
    <w:rsid w:val="00D20B5A"/>
    <w:rsid w:val="00D20ED6"/>
    <w:rsid w:val="00D24A93"/>
    <w:rsid w:val="00D26D91"/>
    <w:rsid w:val="00D774D2"/>
    <w:rsid w:val="00D83BD9"/>
    <w:rsid w:val="00D840B0"/>
    <w:rsid w:val="00DB246A"/>
    <w:rsid w:val="00DC3D31"/>
    <w:rsid w:val="00DC7869"/>
    <w:rsid w:val="00DD773E"/>
    <w:rsid w:val="00DF5194"/>
    <w:rsid w:val="00E00954"/>
    <w:rsid w:val="00E02732"/>
    <w:rsid w:val="00E07A7C"/>
    <w:rsid w:val="00E141E2"/>
    <w:rsid w:val="00E154B5"/>
    <w:rsid w:val="00E154D3"/>
    <w:rsid w:val="00E2158B"/>
    <w:rsid w:val="00E535AB"/>
    <w:rsid w:val="00E737D4"/>
    <w:rsid w:val="00E73813"/>
    <w:rsid w:val="00E819EE"/>
    <w:rsid w:val="00E8402A"/>
    <w:rsid w:val="00E852A5"/>
    <w:rsid w:val="00E86D88"/>
    <w:rsid w:val="00EA4476"/>
    <w:rsid w:val="00EC3922"/>
    <w:rsid w:val="00ED43A1"/>
    <w:rsid w:val="00ED6EB0"/>
    <w:rsid w:val="00EE7EC2"/>
    <w:rsid w:val="00EF4B02"/>
    <w:rsid w:val="00F00115"/>
    <w:rsid w:val="00F03C92"/>
    <w:rsid w:val="00F04310"/>
    <w:rsid w:val="00F056D9"/>
    <w:rsid w:val="00F121AB"/>
    <w:rsid w:val="00F14EAB"/>
    <w:rsid w:val="00F16878"/>
    <w:rsid w:val="00F221C4"/>
    <w:rsid w:val="00F25BC2"/>
    <w:rsid w:val="00F33E1A"/>
    <w:rsid w:val="00F43AE8"/>
    <w:rsid w:val="00F53C1A"/>
    <w:rsid w:val="00F55FD4"/>
    <w:rsid w:val="00F601C3"/>
    <w:rsid w:val="00F62B7F"/>
    <w:rsid w:val="00F64C52"/>
    <w:rsid w:val="00F80E38"/>
    <w:rsid w:val="00F860FF"/>
    <w:rsid w:val="00FA45EC"/>
    <w:rsid w:val="00FC472B"/>
    <w:rsid w:val="00FC554D"/>
    <w:rsid w:val="00FC6ECF"/>
    <w:rsid w:val="00FC70AB"/>
    <w:rsid w:val="00FD6C70"/>
    <w:rsid w:val="00FE03A8"/>
    <w:rsid w:val="00FE4D12"/>
    <w:rsid w:val="19AA7DFE"/>
    <w:rsid w:val="19F17BFB"/>
    <w:rsid w:val="4D1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rFonts w:ascii="Tahoma" w:hAnsi="Tahoma"/>
      <w:sz w:val="16"/>
      <w:szCs w:val="16"/>
      <w:lang w:val="zh-CN" w:eastAsia="zh-CN"/>
    </w:rPr>
  </w:style>
  <w:style w:type="paragraph" w:styleId="3">
    <w:name w:val="Plain Text"/>
    <w:basedOn w:val="1"/>
    <w:link w:val="12"/>
    <w:uiPriority w:val="0"/>
    <w:pPr>
      <w:widowControl/>
      <w:autoSpaceDE/>
      <w:autoSpaceDN/>
      <w:adjustRightInd/>
    </w:pPr>
    <w:rPr>
      <w:rFonts w:ascii="Courier New" w:hAnsi="Courier New"/>
      <w:lang w:val="zh-CN" w:eastAsia="zh-CN"/>
    </w:rPr>
  </w:style>
  <w:style w:type="paragraph" w:styleId="4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5">
    <w:name w:val="Title"/>
    <w:basedOn w:val="1"/>
    <w:link w:val="11"/>
    <w:qFormat/>
    <w:uiPriority w:val="0"/>
    <w:pPr>
      <w:widowControl/>
      <w:autoSpaceDE/>
      <w:autoSpaceDN/>
      <w:adjustRightInd/>
      <w:jc w:val="center"/>
    </w:pPr>
    <w:rPr>
      <w:b/>
      <w:bCs/>
      <w:sz w:val="32"/>
      <w:szCs w:val="24"/>
      <w:lang w:val="zh-CN" w:eastAsia="zh-CN"/>
    </w:rPr>
  </w:style>
  <w:style w:type="paragraph" w:styleId="6">
    <w:name w:val="footer"/>
    <w:basedOn w:val="1"/>
    <w:uiPriority w:val="0"/>
    <w:pPr>
      <w:tabs>
        <w:tab w:val="center" w:pos="4677"/>
        <w:tab w:val="right" w:pos="9355"/>
      </w:tabs>
    </w:pPr>
  </w:style>
  <w:style w:type="character" w:styleId="8">
    <w:name w:val="page number"/>
    <w:basedOn w:val="7"/>
    <w:uiPriority w:val="0"/>
  </w:style>
  <w:style w:type="paragraph" w:customStyle="1" w:styleId="10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1">
    <w:name w:val="Название Знак"/>
    <w:link w:val="5"/>
    <w:uiPriority w:val="0"/>
    <w:rPr>
      <w:b/>
      <w:bCs/>
      <w:sz w:val="32"/>
      <w:szCs w:val="24"/>
    </w:rPr>
  </w:style>
  <w:style w:type="character" w:customStyle="1" w:styleId="12">
    <w:name w:val="Текст Знак"/>
    <w:link w:val="3"/>
    <w:uiPriority w:val="0"/>
    <w:rPr>
      <w:rFonts w:ascii="Courier New" w:hAnsi="Courier New" w:cs="Courier New"/>
    </w:rPr>
  </w:style>
  <w:style w:type="paragraph" w:customStyle="1" w:styleId="13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4">
    <w:name w:val="Текст выноски Знак"/>
    <w:link w:val="2"/>
    <w:uiPriority w:val="0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7B6AA-B407-4FD5-B1A0-AA43E72B5D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509</Words>
  <Characters>4388</Characters>
  <Lines>36</Lines>
  <Paragraphs>9</Paragraphs>
  <TotalTime>120</TotalTime>
  <ScaleCrop>false</ScaleCrop>
  <LinksUpToDate>false</LinksUpToDate>
  <CharactersWithSpaces>4888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2017-12-25T07:03:00Z</dcterms:created>
  <dc:creator>пират</dc:creator>
  <cp:lastModifiedBy>user7</cp:lastModifiedBy>
  <cp:lastPrinted>2019-01-11T08:28:00Z</cp:lastPrinted>
  <dcterms:modified xsi:type="dcterms:W3CDTF">2019-01-11T08:54:57Z</dcterms:modified>
  <dc:title>Совет муниципального образования Туапсинский район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