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269" w14:textId="77777777" w:rsidR="00D92E8C" w:rsidRDefault="00D92E8C" w:rsidP="00D92E8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C462D">
        <w:rPr>
          <w:b/>
          <w:color w:val="000000"/>
          <w:sz w:val="28"/>
          <w:szCs w:val="28"/>
        </w:rPr>
        <w:t>Ответственность за вовлечение несовершеннолетнего к участию в митинге</w:t>
      </w:r>
    </w:p>
    <w:p w14:paraId="1F95F9EB" w14:textId="77777777" w:rsidR="00D92E8C" w:rsidRPr="007C462D" w:rsidRDefault="00D92E8C" w:rsidP="00D92E8C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7A162B1" w14:textId="0A9DD0CA" w:rsidR="00D92E8C" w:rsidRPr="00D92E8C" w:rsidRDefault="00D92E8C" w:rsidP="00D92E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E8C">
        <w:rPr>
          <w:sz w:val="28"/>
          <w:szCs w:val="28"/>
        </w:rPr>
        <w:t>Для предупреждения участия несовершеннолетних в несанкционированных собраниях, митингах, демонстрациях, шествиях и пикетированиях, в том числе в целях недопущения причинения вреда их жизни, здоровью и развитию, ч</w:t>
      </w:r>
      <w:r w:rsidRPr="00D92E8C">
        <w:rPr>
          <w:sz w:val="28"/>
          <w:szCs w:val="28"/>
        </w:rPr>
        <w:t>.</w:t>
      </w:r>
      <w:r w:rsidRPr="00D92E8C">
        <w:rPr>
          <w:sz w:val="28"/>
          <w:szCs w:val="28"/>
        </w:rPr>
        <w:t xml:space="preserve"> 1.1</w:t>
      </w:r>
      <w:r w:rsidRPr="00D92E8C">
        <w:rPr>
          <w:sz w:val="28"/>
          <w:szCs w:val="28"/>
        </w:rPr>
        <w:t xml:space="preserve"> </w:t>
      </w:r>
      <w:r w:rsidRPr="00D92E8C">
        <w:rPr>
          <w:sz w:val="28"/>
          <w:szCs w:val="28"/>
        </w:rPr>
        <w:t>ст</w:t>
      </w:r>
      <w:r w:rsidRPr="00D92E8C">
        <w:rPr>
          <w:sz w:val="28"/>
          <w:szCs w:val="28"/>
        </w:rPr>
        <w:t>.</w:t>
      </w:r>
      <w:r w:rsidRPr="00D92E8C">
        <w:rPr>
          <w:sz w:val="28"/>
          <w:szCs w:val="28"/>
        </w:rPr>
        <w:t xml:space="preserve"> 20.2 КоАП РФ установлена административная ответственность за вовлечение несовершеннолетних в участие в несанкционированных собрании, митинге, демонстрации, шествии или пикетировании, если это действие не содержит уголовно наказуемого деяния (Федеральный закон от 27.12.2018 № 557-ФЗ).</w:t>
      </w:r>
    </w:p>
    <w:p w14:paraId="30B5D89E" w14:textId="77777777" w:rsidR="00D92E8C" w:rsidRPr="00D92E8C" w:rsidRDefault="00D92E8C" w:rsidP="00D9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8C">
        <w:rPr>
          <w:rFonts w:ascii="Times New Roman" w:hAnsi="Times New Roman" w:cs="Times New Roman"/>
          <w:sz w:val="28"/>
          <w:szCs w:val="28"/>
        </w:rPr>
        <w:t xml:space="preserve">Объективную сторону состава административного правонарушения, предусмотренного </w:t>
      </w:r>
      <w:hyperlink r:id="rId5" w:history="1">
        <w:r w:rsidRPr="00D92E8C">
          <w:rPr>
            <w:rFonts w:ascii="Times New Roman" w:hAnsi="Times New Roman" w:cs="Times New Roman"/>
            <w:sz w:val="28"/>
            <w:szCs w:val="28"/>
          </w:rPr>
          <w:t>ч. 1.1 ст. 20.2</w:t>
        </w:r>
      </w:hyperlink>
      <w:r w:rsidRPr="00D92E8C">
        <w:rPr>
          <w:rFonts w:ascii="Times New Roman" w:hAnsi="Times New Roman" w:cs="Times New Roman"/>
          <w:sz w:val="28"/>
          <w:szCs w:val="28"/>
        </w:rPr>
        <w:t xml:space="preserve"> КоАП РФ, образуют такие активные действия психического и физического воздействия совершеннолетнего лица, которые направлены на возбуждение желания несовершеннолетнего участвовать в несанкционированных собрании, митинге, демонстрации, шествии или пикетировании.</w:t>
      </w:r>
    </w:p>
    <w:p w14:paraId="4B4404DB" w14:textId="77777777" w:rsidR="00D92E8C" w:rsidRPr="00D92E8C" w:rsidRDefault="00D92E8C" w:rsidP="00D9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8C">
        <w:rPr>
          <w:rFonts w:ascii="Times New Roman" w:hAnsi="Times New Roman" w:cs="Times New Roman"/>
          <w:sz w:val="28"/>
          <w:szCs w:val="28"/>
        </w:rPr>
        <w:t xml:space="preserve">Субъектом административного правонарушения по </w:t>
      </w:r>
      <w:hyperlink r:id="rId6" w:history="1">
        <w:r w:rsidRPr="00D92E8C">
          <w:rPr>
            <w:rFonts w:ascii="Times New Roman" w:hAnsi="Times New Roman" w:cs="Times New Roman"/>
            <w:sz w:val="28"/>
            <w:szCs w:val="28"/>
          </w:rPr>
          <w:t>ч. 1.1 ст. 20.2</w:t>
        </w:r>
      </w:hyperlink>
      <w:r w:rsidRPr="00D92E8C">
        <w:rPr>
          <w:rFonts w:ascii="Times New Roman" w:hAnsi="Times New Roman" w:cs="Times New Roman"/>
          <w:sz w:val="28"/>
          <w:szCs w:val="28"/>
        </w:rPr>
        <w:t xml:space="preserve"> КоАП РФ являются граждане, должностные лица, юридические лица.</w:t>
      </w:r>
    </w:p>
    <w:p w14:paraId="0B7B2F23" w14:textId="77777777" w:rsidR="00D92E8C" w:rsidRPr="00D92E8C" w:rsidRDefault="00D92E8C" w:rsidP="00D9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E8C">
        <w:rPr>
          <w:rFonts w:ascii="Times New Roman" w:hAnsi="Times New Roman" w:cs="Times New Roman"/>
          <w:sz w:val="28"/>
          <w:szCs w:val="28"/>
        </w:rPr>
        <w:t>Субъективная сторона рассматриваемого правонарушения характеризуется прямым умыслом.</w:t>
      </w:r>
    </w:p>
    <w:p w14:paraId="65541496" w14:textId="2C78AFA8" w:rsidR="00D92E8C" w:rsidRPr="00D92E8C" w:rsidRDefault="004065AF" w:rsidP="00D92E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указанного административного правонарушения предусмотрены</w:t>
      </w:r>
      <w:r w:rsidR="00D92E8C" w:rsidRPr="00D92E8C">
        <w:rPr>
          <w:sz w:val="28"/>
          <w:szCs w:val="28"/>
        </w:rPr>
        <w:t xml:space="preserve"> наложение административного штрафа на граждан в размере от 30 000 до 50 000 рублей, или обязательные работы на срок от 20 до 100 часов, или административный арест на срок до 15 суток; на должностных лиц - от 50 000 до 10 000 рублей; на юридических лиц - от 250 000 до 500 000 рублей. Дела об административных правонарушениях данной категории рассматриваются судом.</w:t>
      </w:r>
    </w:p>
    <w:p w14:paraId="65A6BB19" w14:textId="77777777" w:rsidR="00D92E8C" w:rsidRPr="00D92E8C" w:rsidRDefault="00D92E8C" w:rsidP="00D92E8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E8C">
        <w:rPr>
          <w:sz w:val="28"/>
          <w:szCs w:val="28"/>
        </w:rPr>
        <w:t>Действия, связанные с привлечением несовершеннолетнего к участию в санкционированном собрании, митинге, демонстрации или пикетировании, не влекут за собой административную ответственность по данной статье.</w:t>
      </w:r>
    </w:p>
    <w:p w14:paraId="6275C5DE" w14:textId="10BB291B" w:rsidR="00FF3CB4" w:rsidRPr="00DC77A7" w:rsidRDefault="00B94F33" w:rsidP="00D92E8C">
      <w:pPr>
        <w:shd w:val="clear" w:color="auto" w:fill="FFFFFF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8C">
        <w:rPr>
          <w:rFonts w:ascii="Times New Roman" w:hAnsi="Times New Roman" w:cs="Times New Roman"/>
          <w:sz w:val="28"/>
          <w:szCs w:val="28"/>
        </w:rPr>
        <w:br/>
      </w:r>
      <w:r w:rsidR="00FF3CB4" w:rsidRPr="00DC77A7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F3CB4" w:rsidRPr="00DC77A7" w:rsidSect="0036237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4CA4"/>
    <w:multiLevelType w:val="multilevel"/>
    <w:tmpl w:val="EDC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26A1B"/>
    <w:multiLevelType w:val="multilevel"/>
    <w:tmpl w:val="807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2327F"/>
    <w:multiLevelType w:val="hybridMultilevel"/>
    <w:tmpl w:val="E5440624"/>
    <w:lvl w:ilvl="0" w:tplc="DE0871B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A"/>
    <w:rsid w:val="0003062C"/>
    <w:rsid w:val="000613D4"/>
    <w:rsid w:val="00120446"/>
    <w:rsid w:val="001B4312"/>
    <w:rsid w:val="00222B5A"/>
    <w:rsid w:val="002F4640"/>
    <w:rsid w:val="00315D57"/>
    <w:rsid w:val="003341AA"/>
    <w:rsid w:val="003C0767"/>
    <w:rsid w:val="004065AF"/>
    <w:rsid w:val="00440131"/>
    <w:rsid w:val="00475F1D"/>
    <w:rsid w:val="004B1BA3"/>
    <w:rsid w:val="00554721"/>
    <w:rsid w:val="00596623"/>
    <w:rsid w:val="006A41D1"/>
    <w:rsid w:val="0076412D"/>
    <w:rsid w:val="008B6DA7"/>
    <w:rsid w:val="008F0B3E"/>
    <w:rsid w:val="0099752F"/>
    <w:rsid w:val="009B5F90"/>
    <w:rsid w:val="00A75456"/>
    <w:rsid w:val="00AB7465"/>
    <w:rsid w:val="00AE2329"/>
    <w:rsid w:val="00B469F7"/>
    <w:rsid w:val="00B94F33"/>
    <w:rsid w:val="00BB076B"/>
    <w:rsid w:val="00C85FAA"/>
    <w:rsid w:val="00D43E8F"/>
    <w:rsid w:val="00D92E8C"/>
    <w:rsid w:val="00DC77A7"/>
    <w:rsid w:val="00E43EC0"/>
    <w:rsid w:val="00EF73CD"/>
    <w:rsid w:val="00F76E8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168"/>
  <w15:chartTrackingRefBased/>
  <w15:docId w15:val="{B853812B-C3E2-4935-873F-070ADCC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F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3CD"/>
  </w:style>
  <w:style w:type="character" w:styleId="a5">
    <w:name w:val="Hyperlink"/>
    <w:basedOn w:val="a0"/>
    <w:uiPriority w:val="99"/>
    <w:semiHidden/>
    <w:unhideWhenUsed/>
    <w:rsid w:val="00EF73CD"/>
    <w:rPr>
      <w:color w:val="0000FF"/>
      <w:u w:val="single"/>
    </w:rPr>
  </w:style>
  <w:style w:type="paragraph" w:customStyle="1" w:styleId="pboth">
    <w:name w:val="pboth"/>
    <w:basedOn w:val="a"/>
    <w:rsid w:val="0006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A103942455AAE8249F1D1573B238CF06AEE681B65E57A82D1E05AEA8CBD459D1D6627B8E7570295DA6D20E619A8CA2A129602A2F13E922G" TargetMode="External"/><Relationship Id="rId5" Type="http://schemas.openxmlformats.org/officeDocument/2006/relationships/hyperlink" Target="consultantplus://offline/ref=D7A103942455AAE8249F1D1573B238CF06AEE681B65E57A82D1E05AEA8CBD459D1D6627B8E7570295DA6D20E619A8CA2A129602A2F13E9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2021-06-28T07:01:00Z</cp:lastPrinted>
  <dcterms:created xsi:type="dcterms:W3CDTF">2021-06-28T06:50:00Z</dcterms:created>
  <dcterms:modified xsi:type="dcterms:W3CDTF">2021-06-28T07:01:00Z</dcterms:modified>
</cp:coreProperties>
</file>