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8B2F" w14:textId="45DCDAF4" w:rsidR="0099752F" w:rsidRDefault="0099752F" w:rsidP="008B6DA7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Новое в деятельности центров занятости населения</w:t>
      </w:r>
    </w:p>
    <w:p w14:paraId="6C61089B" w14:textId="77777777" w:rsidR="0099752F" w:rsidRPr="00315D57" w:rsidRDefault="0099752F" w:rsidP="00315D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D57">
        <w:rPr>
          <w:rFonts w:ascii="Times New Roman" w:hAnsi="Times New Roman" w:cs="Times New Roman"/>
          <w:sz w:val="28"/>
          <w:szCs w:val="28"/>
        </w:rPr>
        <w:t> </w:t>
      </w:r>
    </w:p>
    <w:p w14:paraId="17BD43BC" w14:textId="77777777" w:rsidR="0099752F" w:rsidRPr="00315D57" w:rsidRDefault="0099752F" w:rsidP="00315D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D57">
        <w:rPr>
          <w:rFonts w:ascii="Times New Roman" w:hAnsi="Times New Roman" w:cs="Times New Roman"/>
          <w:sz w:val="28"/>
          <w:szCs w:val="28"/>
        </w:rPr>
        <w:t>Совет Федерации одобрил изменения в закон о занятости, которые позволят выстроить работу центров занятости согласно единому федеральному стандарту.</w:t>
      </w:r>
    </w:p>
    <w:p w14:paraId="207D5457" w14:textId="0A04D9B9" w:rsidR="0099752F" w:rsidRPr="00315D57" w:rsidRDefault="0099752F" w:rsidP="00315D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D57">
        <w:rPr>
          <w:rFonts w:ascii="Times New Roman" w:hAnsi="Times New Roman" w:cs="Times New Roman"/>
          <w:sz w:val="28"/>
          <w:szCs w:val="28"/>
        </w:rPr>
        <w:t xml:space="preserve">До начала пандемии услуги центров занятости предоставлялись исключительно в очном режиме. В апреле </w:t>
      </w:r>
      <w:r w:rsidRPr="00315D57">
        <w:rPr>
          <w:rFonts w:ascii="Times New Roman" w:hAnsi="Times New Roman" w:cs="Times New Roman"/>
          <w:sz w:val="28"/>
          <w:szCs w:val="28"/>
        </w:rPr>
        <w:t>2020</w:t>
      </w:r>
      <w:r w:rsidRPr="00315D57">
        <w:rPr>
          <w:rFonts w:ascii="Times New Roman" w:hAnsi="Times New Roman" w:cs="Times New Roman"/>
          <w:sz w:val="28"/>
          <w:szCs w:val="28"/>
        </w:rPr>
        <w:t xml:space="preserve"> года был введен временный дистанционный порядок постановки на учет в качестве безработного. Изменениями такой формат вводится на постоянной основе. При этом в большинстве случаев соискателям для обращения за помощью потребуется единственный документ - заявление. Остальные документы будут запрашиваться из </w:t>
      </w:r>
      <w:proofErr w:type="spellStart"/>
      <w:r w:rsidRPr="00315D57">
        <w:rPr>
          <w:rFonts w:ascii="Times New Roman" w:hAnsi="Times New Roman" w:cs="Times New Roman"/>
          <w:sz w:val="28"/>
          <w:szCs w:val="28"/>
        </w:rPr>
        <w:t>госинформсистем</w:t>
      </w:r>
      <w:proofErr w:type="spellEnd"/>
      <w:r w:rsidRPr="00315D57">
        <w:rPr>
          <w:rFonts w:ascii="Times New Roman" w:hAnsi="Times New Roman" w:cs="Times New Roman"/>
          <w:sz w:val="28"/>
          <w:szCs w:val="28"/>
        </w:rPr>
        <w:t>. При этом принятие закона не отменяет очных консультаций и обращений в центры занятости - гражданин сможет обращаться за помощью в удобном ему формате.</w:t>
      </w:r>
    </w:p>
    <w:p w14:paraId="03195444" w14:textId="77777777" w:rsidR="0099752F" w:rsidRPr="00315D57" w:rsidRDefault="0099752F" w:rsidP="00315D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D57">
        <w:rPr>
          <w:rFonts w:ascii="Times New Roman" w:hAnsi="Times New Roman" w:cs="Times New Roman"/>
          <w:sz w:val="28"/>
          <w:szCs w:val="28"/>
        </w:rPr>
        <w:t>Кроме того, теперь квота для приема на работу инвалидов будет считаться выполненной только при фактическом трудоустройстве гражданина с инвалидностью.</w:t>
      </w:r>
    </w:p>
    <w:p w14:paraId="7DC27331" w14:textId="2E924B98" w:rsidR="0099752F" w:rsidRPr="00315D57" w:rsidRDefault="0099752F" w:rsidP="00315D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D57">
        <w:rPr>
          <w:rFonts w:ascii="Times New Roman" w:hAnsi="Times New Roman" w:cs="Times New Roman"/>
          <w:sz w:val="28"/>
          <w:szCs w:val="28"/>
        </w:rPr>
        <w:t xml:space="preserve">Также законом закрепляется статус портала </w:t>
      </w:r>
      <w:r w:rsidR="006A41D1" w:rsidRPr="00315D57">
        <w:rPr>
          <w:rFonts w:ascii="Times New Roman" w:hAnsi="Times New Roman" w:cs="Times New Roman"/>
          <w:sz w:val="28"/>
          <w:szCs w:val="28"/>
        </w:rPr>
        <w:t>«</w:t>
      </w:r>
      <w:r w:rsidRPr="00315D57">
        <w:rPr>
          <w:rFonts w:ascii="Times New Roman" w:hAnsi="Times New Roman" w:cs="Times New Roman"/>
          <w:sz w:val="28"/>
          <w:szCs w:val="28"/>
        </w:rPr>
        <w:t>Работа в России</w:t>
      </w:r>
      <w:r w:rsidR="006A41D1" w:rsidRPr="00315D57">
        <w:rPr>
          <w:rFonts w:ascii="Times New Roman" w:hAnsi="Times New Roman" w:cs="Times New Roman"/>
          <w:sz w:val="28"/>
          <w:szCs w:val="28"/>
        </w:rPr>
        <w:t>»</w:t>
      </w:r>
      <w:r w:rsidRPr="00315D57">
        <w:rPr>
          <w:rFonts w:ascii="Times New Roman" w:hAnsi="Times New Roman" w:cs="Times New Roman"/>
          <w:sz w:val="28"/>
          <w:szCs w:val="28"/>
        </w:rPr>
        <w:t xml:space="preserve"> как единой цифровой платформы в сфере занятости, которая станет основным каналом предоставления вакансий для работодателей со среднесписочной численностью работников 25 и больше.</w:t>
      </w:r>
    </w:p>
    <w:p w14:paraId="27CA0B60" w14:textId="77777777" w:rsidR="0099752F" w:rsidRPr="00315D57" w:rsidRDefault="0099752F" w:rsidP="00315D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D57">
        <w:rPr>
          <w:rFonts w:ascii="Times New Roman" w:hAnsi="Times New Roman" w:cs="Times New Roman"/>
          <w:sz w:val="28"/>
          <w:szCs w:val="28"/>
        </w:rPr>
        <w:t>Изменениями закрепляются обязанности центров занятости разделять потоки граждан, которые обращаются для поиска работы, в зависимости от их мотивации. Это обеспечит адресный подход к каждому соискателю при формировании для него индивидуального плана мероприятий.</w:t>
      </w:r>
    </w:p>
    <w:p w14:paraId="79E9FCA5" w14:textId="77777777" w:rsidR="00315D57" w:rsidRDefault="0099752F" w:rsidP="00315D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D57">
        <w:rPr>
          <w:rFonts w:ascii="Times New Roman" w:hAnsi="Times New Roman" w:cs="Times New Roman"/>
          <w:sz w:val="28"/>
          <w:szCs w:val="28"/>
        </w:rPr>
        <w:t xml:space="preserve">Федеральный закон вступает в силу с 1 июля 2021 года за исключением отдельных положений, для которых установлены иные сроки. Так, обязанность для работодателей предоставлять сведения в том числе о вакансиях через портал </w:t>
      </w:r>
      <w:r w:rsidR="006A41D1" w:rsidRPr="00315D57">
        <w:rPr>
          <w:rFonts w:ascii="Times New Roman" w:hAnsi="Times New Roman" w:cs="Times New Roman"/>
          <w:sz w:val="28"/>
          <w:szCs w:val="28"/>
        </w:rPr>
        <w:t>«</w:t>
      </w:r>
      <w:r w:rsidRPr="00315D57">
        <w:rPr>
          <w:rFonts w:ascii="Times New Roman" w:hAnsi="Times New Roman" w:cs="Times New Roman"/>
          <w:sz w:val="28"/>
          <w:szCs w:val="28"/>
        </w:rPr>
        <w:t>Работа в России</w:t>
      </w:r>
      <w:r w:rsidR="006A41D1" w:rsidRPr="00315D57">
        <w:rPr>
          <w:rFonts w:ascii="Times New Roman" w:hAnsi="Times New Roman" w:cs="Times New Roman"/>
          <w:sz w:val="28"/>
          <w:szCs w:val="28"/>
        </w:rPr>
        <w:t>»</w:t>
      </w:r>
      <w:r w:rsidRPr="00315D57">
        <w:rPr>
          <w:rFonts w:ascii="Times New Roman" w:hAnsi="Times New Roman" w:cs="Times New Roman"/>
          <w:sz w:val="28"/>
          <w:szCs w:val="28"/>
        </w:rPr>
        <w:t xml:space="preserve">, а для центров занятости предоставлять услуги по единому стандарту вводится с 1 января 2022 года. </w:t>
      </w:r>
    </w:p>
    <w:p w14:paraId="0D2333ED" w14:textId="615E4E2D" w:rsidR="0099752F" w:rsidRPr="00315D57" w:rsidRDefault="0099752F" w:rsidP="00315D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D57">
        <w:rPr>
          <w:rFonts w:ascii="Times New Roman" w:hAnsi="Times New Roman" w:cs="Times New Roman"/>
          <w:sz w:val="28"/>
          <w:szCs w:val="28"/>
        </w:rPr>
        <w:t>Новые требования к квотированию рабочих мест для инвалидов вступят в силу с 1 марта 2022 года.</w:t>
      </w:r>
    </w:p>
    <w:p w14:paraId="6275C5DE" w14:textId="10BB291B" w:rsidR="00FF3CB4" w:rsidRPr="00DC77A7" w:rsidRDefault="00B94F33" w:rsidP="00315D57">
      <w:pPr>
        <w:shd w:val="clear" w:color="auto" w:fill="FFFFFF"/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57">
        <w:rPr>
          <w:rFonts w:ascii="Times New Roman" w:hAnsi="Times New Roman" w:cs="Times New Roman"/>
          <w:sz w:val="28"/>
          <w:szCs w:val="28"/>
        </w:rPr>
        <w:br/>
      </w:r>
      <w:r w:rsidR="00FF3CB4" w:rsidRPr="00DC77A7">
        <w:rPr>
          <w:rFonts w:ascii="Times New Roman" w:hAnsi="Times New Roman" w:cs="Times New Roman"/>
          <w:sz w:val="28"/>
          <w:szCs w:val="28"/>
        </w:rPr>
        <w:t>Туапсинская межрайонная прокуратура</w:t>
      </w:r>
    </w:p>
    <w:sectPr w:rsidR="00FF3CB4" w:rsidRPr="00DC77A7" w:rsidSect="0036237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F4CA4"/>
    <w:multiLevelType w:val="multilevel"/>
    <w:tmpl w:val="EDC8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26A1B"/>
    <w:multiLevelType w:val="multilevel"/>
    <w:tmpl w:val="8078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D2327F"/>
    <w:multiLevelType w:val="hybridMultilevel"/>
    <w:tmpl w:val="E5440624"/>
    <w:lvl w:ilvl="0" w:tplc="DE0871B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5A"/>
    <w:rsid w:val="0003062C"/>
    <w:rsid w:val="000613D4"/>
    <w:rsid w:val="00120446"/>
    <w:rsid w:val="001B4312"/>
    <w:rsid w:val="00222B5A"/>
    <w:rsid w:val="002F4640"/>
    <w:rsid w:val="00315D57"/>
    <w:rsid w:val="003341AA"/>
    <w:rsid w:val="003C0767"/>
    <w:rsid w:val="00440131"/>
    <w:rsid w:val="00475F1D"/>
    <w:rsid w:val="004B1BA3"/>
    <w:rsid w:val="00554721"/>
    <w:rsid w:val="00596623"/>
    <w:rsid w:val="006A41D1"/>
    <w:rsid w:val="0076412D"/>
    <w:rsid w:val="008B6DA7"/>
    <w:rsid w:val="008F0B3E"/>
    <w:rsid w:val="0099752F"/>
    <w:rsid w:val="009B5F90"/>
    <w:rsid w:val="00A75456"/>
    <w:rsid w:val="00AE2329"/>
    <w:rsid w:val="00B469F7"/>
    <w:rsid w:val="00B94F33"/>
    <w:rsid w:val="00BB076B"/>
    <w:rsid w:val="00C85FAA"/>
    <w:rsid w:val="00D43E8F"/>
    <w:rsid w:val="00DC77A7"/>
    <w:rsid w:val="00E43EC0"/>
    <w:rsid w:val="00EF73CD"/>
    <w:rsid w:val="00F76E84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B168"/>
  <w15:chartTrackingRefBased/>
  <w15:docId w15:val="{B853812B-C3E2-4935-873F-070ADCCE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7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E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7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7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F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73CD"/>
  </w:style>
  <w:style w:type="character" w:styleId="a5">
    <w:name w:val="Hyperlink"/>
    <w:basedOn w:val="a0"/>
    <w:uiPriority w:val="99"/>
    <w:semiHidden/>
    <w:unhideWhenUsed/>
    <w:rsid w:val="00EF73CD"/>
    <w:rPr>
      <w:color w:val="0000FF"/>
      <w:u w:val="single"/>
    </w:rPr>
  </w:style>
  <w:style w:type="paragraph" w:customStyle="1" w:styleId="pboth">
    <w:name w:val="pboth"/>
    <w:basedOn w:val="a"/>
    <w:rsid w:val="0006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2021-06-28T06:44:00Z</cp:lastPrinted>
  <dcterms:created xsi:type="dcterms:W3CDTF">2021-06-28T06:19:00Z</dcterms:created>
  <dcterms:modified xsi:type="dcterms:W3CDTF">2021-06-28T06:44:00Z</dcterms:modified>
</cp:coreProperties>
</file>