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038" w14:textId="77777777" w:rsidR="00056125" w:rsidRPr="00056125" w:rsidRDefault="00056125" w:rsidP="00E339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Вступают в силу положения, направленные на обеспечение контроля за временным пребыванием иностранных граждан, прибывших в РФ в порядке, не требующем получения визы</w:t>
      </w:r>
    </w:p>
    <w:p w14:paraId="4B6BE04F" w14:textId="77777777" w:rsidR="00717D2F" w:rsidRPr="00E33918" w:rsidRDefault="00717D2F" w:rsidP="00E339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89712" w14:textId="698975BF" w:rsidR="00056125" w:rsidRPr="009B7A52" w:rsidRDefault="00056125" w:rsidP="00E339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С 29 декабря 2021 года вступает в силу Федеральный </w:t>
      </w:r>
      <w:hyperlink r:id="rId5" w:history="1">
        <w:r w:rsidRPr="009B7A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1 июля 2021 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274-ФЗ 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правовом положении иностранных граждан в Российской Федерации" и Федеральный закон 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 дактилоскопической регистрации в Российской Федерации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9B7A52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Закон).</w:t>
      </w:r>
    </w:p>
    <w:p w14:paraId="786AF070" w14:textId="77777777" w:rsidR="00056125" w:rsidRPr="00E33918" w:rsidRDefault="00056125" w:rsidP="00E339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7A52">
        <w:rPr>
          <w:sz w:val="28"/>
          <w:szCs w:val="28"/>
        </w:rPr>
        <w:t>В соответствии с нормами данного </w:t>
      </w:r>
      <w:hyperlink r:id="rId6" w:history="1">
        <w:r w:rsidRPr="009B7A5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9B7A52">
        <w:rPr>
          <w:sz w:val="28"/>
          <w:szCs w:val="28"/>
        </w:rPr>
        <w:t> иностранные граждане,</w:t>
      </w:r>
      <w:r w:rsidRPr="00E33918">
        <w:rPr>
          <w:sz w:val="28"/>
          <w:szCs w:val="28"/>
        </w:rPr>
        <w:t xml:space="preserve"> въехавшие в Российскую Федерацию после 29 декабря 2021 года, подлежат обязательной государственной дактилоскопической регистрации, фотографированию, а также медицинскому освидетельствованию и для законного нахождения на территории Российской Федерации обязаны иметь об этом подтверждающие документы:</w:t>
      </w:r>
    </w:p>
    <w:p w14:paraId="3996F5BE" w14:textId="77777777" w:rsidR="00056125" w:rsidRPr="00E33918" w:rsidRDefault="00056125" w:rsidP="00E339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918">
        <w:rPr>
          <w:sz w:val="28"/>
          <w:szCs w:val="28"/>
        </w:rPr>
        <w:t>1. Документ, подтверждающий прохождение иностранным гражданином или лицом без гражданства обязательной государственной дактилоскопической регистрации и фотографирования - выдается территориальными органами МВД России и представляет собой ламинированный бланк (карточка) с фотоизображением и установочными данными владельца.</w:t>
      </w:r>
    </w:p>
    <w:p w14:paraId="7E0E9536" w14:textId="77777777" w:rsidR="00056125" w:rsidRPr="00E33918" w:rsidRDefault="00056125" w:rsidP="00E339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918">
        <w:rPr>
          <w:sz w:val="28"/>
          <w:szCs w:val="28"/>
        </w:rPr>
        <w:t xml:space="preserve">2. Документы о прохождении медицинского освидетельствования, которые выдаются уполномоченными медицинскими организациями. </w:t>
      </w:r>
    </w:p>
    <w:p w14:paraId="1D6A445B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Устанавливается, что срок временного пребывания трудового мигранта определяется сроком действия трудового договора или гражданско-правового договора, заключенного трудовым мигрантом с работодателем или заказчиком работ (услуг), и продлевается на срок его действия. При этом в случае заключения трудовым мигрантом таких договоров на неопределенный срок </w:t>
      </w:r>
      <w:proofErr w:type="spellStart"/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spellEnd"/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пребывания трудового мигранта в РФ продлевается на срок до одного года с даты въезда, который может быть неоднократно продлен, но не более чем на один год для каждого такого продления.</w:t>
      </w:r>
    </w:p>
    <w:p w14:paraId="10CD1BC5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возможность продления срока временного пребывания в РФ отдельным категориям иностранных граждан, в том числе иностранным гражданам, прибывшим в порядке, не требующем получения визы, и являющимся членами семьи гражданина РФ.</w:t>
      </w:r>
    </w:p>
    <w:p w14:paraId="55E807CA" w14:textId="77777777" w:rsidR="00E33918" w:rsidRPr="00056125" w:rsidRDefault="00E33918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граждане, прибывшие в РФ в целях осуществления трудовой деятельности, подлежат обязательной государственной дактилоскопической регистрации и фотографированию в течение 30 календарных дней со дня въезда в РФ либо при обращении с заявлением об оформлении патента или при получении разрешения на работу.</w:t>
      </w:r>
    </w:p>
    <w:p w14:paraId="203F796E" w14:textId="32485068" w:rsidR="00056125" w:rsidRPr="00E33918" w:rsidRDefault="00056125" w:rsidP="00E339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918">
        <w:rPr>
          <w:sz w:val="28"/>
          <w:szCs w:val="28"/>
        </w:rPr>
        <w:t xml:space="preserve">Прибывшим на длительный период (более 90 суток) в иных целях </w:t>
      </w:r>
      <w:r w:rsidR="00E33918" w:rsidRPr="00E33918">
        <w:rPr>
          <w:sz w:val="28"/>
          <w:szCs w:val="28"/>
        </w:rPr>
        <w:t xml:space="preserve">указанные процедуры необходимо пройти </w:t>
      </w:r>
      <w:r w:rsidRPr="00E33918">
        <w:rPr>
          <w:sz w:val="28"/>
          <w:szCs w:val="28"/>
        </w:rPr>
        <w:t>в течение 90 календарных дней со дня въезда.</w:t>
      </w:r>
    </w:p>
    <w:p w14:paraId="11FD0E7C" w14:textId="77777777" w:rsidR="00E33918" w:rsidRPr="00056125" w:rsidRDefault="00E33918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предусматривается, что иностранные граждане, прибывшие в РФ в целях, не связанных с осуществлением трудовой деятельности, на срок, превышающий 90 календарных дней, в течение 90 календарных дней со дня въезда в РФ обязаны пройти медицинское освидетельствование на наличие или отсутствие факта употребления ими наркотических средств или психотропных </w:t>
      </w: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 без назначения врача либо новых потенциально опасных психоактивных веществ, инфекционных заболеваний, представляющих опасность для окружающих, и ВИЧ-инфекции.</w:t>
      </w:r>
    </w:p>
    <w:p w14:paraId="6E3EB527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касающиеся обязанностей по прохождению обязательной государственной дактилоскопической регистрации, фотографирования и (или) медицинского освидетельствования иностранными гражданами, прибывшими в РФ в целях, не связанных с осуществлением трудовой деятельности, не распространяются на иностранных граждан:</w:t>
      </w:r>
    </w:p>
    <w:p w14:paraId="76B89745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являющихся гражданами Республики Беларусь;</w:t>
      </w:r>
    </w:p>
    <w:p w14:paraId="229026E2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являющихся должностными лицами международных (межгосударственных, межправительственных) организаций, въехавшими в РФ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РФ или сотрудниками представительств и должностными лицами иных организаций, которым в соответствии с международными договорами РФ предоставлен статус, аналогичный статусу международных (межгосударственных, межправительственных) организаций, а также членами семей указанных лиц;</w:t>
      </w:r>
    </w:p>
    <w:p w14:paraId="0F306679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достигших возраста 6 лет.</w:t>
      </w:r>
    </w:p>
    <w:p w14:paraId="347BDA4D" w14:textId="77777777" w:rsidR="00E33918" w:rsidRPr="00056125" w:rsidRDefault="00E33918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гражданам, прошедшим обязательную государственную дактилоскопическую регистрацию и фотографирование, выдается документ, подтверждающий прохождение ими обязательной государственной дактилоскопической регистрации и фотографирования. При наличии технической возможности для его изготовления указанный документ выдается в форме карты с электронным носителем информации.</w:t>
      </w:r>
    </w:p>
    <w:p w14:paraId="4ED7F68A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МВД России при наличии сведений о постановке иностранного гражданина на учет в налоговом органе не позднее 5 рабочих дней со дня принятия от иностранного гражданина заявления о выдаче (переоформлении) патента обязан выдать данному иностранному гражданину патент (переоформленный патент) или уведомление об отказе в его выдаче.</w:t>
      </w:r>
    </w:p>
    <w:p w14:paraId="4E19EA04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 не может быть выдан в форме электронного документа.</w:t>
      </w:r>
    </w:p>
    <w:p w14:paraId="53338C25" w14:textId="77777777" w:rsidR="00056125" w:rsidRPr="00056125" w:rsidRDefault="00056125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оформлении разрешения на работу, о продлении срока действия разрешения на работу, о выдаче дубликата разрешения на работу, о внесении изменений в сведения, содержащиеся в разрешении на работу,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носителе, а также поданы в форме электронных документов с использованием портала госуслуг.</w:t>
      </w:r>
    </w:p>
    <w:p w14:paraId="7B944878" w14:textId="3440C3F9" w:rsidR="00056125" w:rsidRPr="00056125" w:rsidRDefault="00E33918" w:rsidP="00E3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Законом в</w:t>
      </w:r>
      <w:r w:rsidR="00056125"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ряд положений, касающихся федерального государственного контроля (надзора) за соблюдением обязательных требований к проведению экзамена по русскому языку как иностранному, истории России и </w:t>
      </w:r>
      <w:proofErr w:type="gramStart"/>
      <w:r w:rsidR="00056125"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законодательства РФ</w:t>
      </w:r>
      <w:proofErr w:type="gramEnd"/>
      <w:r w:rsidR="00056125" w:rsidRPr="000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выдаче иностранным гражданам сертификата.</w:t>
      </w:r>
    </w:p>
    <w:p w14:paraId="42C36C40" w14:textId="77777777" w:rsidR="00946EDB" w:rsidRPr="00E33918" w:rsidRDefault="00946EDB" w:rsidP="00E339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7DD4F8" w14:textId="515F3AF6" w:rsidR="001F5178" w:rsidRPr="00860ECC" w:rsidRDefault="001F5178" w:rsidP="00E33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3918">
        <w:rPr>
          <w:rFonts w:ascii="Times New Roman" w:hAnsi="Times New Roman" w:cs="Times New Roman"/>
          <w:sz w:val="28"/>
          <w:szCs w:val="28"/>
        </w:rPr>
        <w:tab/>
      </w:r>
      <w:r w:rsidRPr="00E33918">
        <w:rPr>
          <w:rFonts w:ascii="Times New Roman" w:hAnsi="Times New Roman" w:cs="Times New Roman"/>
          <w:sz w:val="28"/>
          <w:szCs w:val="28"/>
        </w:rPr>
        <w:tab/>
        <w:t xml:space="preserve">Туапсинская </w:t>
      </w:r>
      <w:r w:rsidRPr="00860ECC">
        <w:rPr>
          <w:rFonts w:ascii="Times New Roman" w:hAnsi="Times New Roman" w:cs="Times New Roman"/>
          <w:sz w:val="28"/>
          <w:szCs w:val="28"/>
        </w:rPr>
        <w:t>межрайонная прокуратура</w:t>
      </w:r>
    </w:p>
    <w:sectPr w:rsidR="001F5178" w:rsidRPr="00860ECC" w:rsidSect="0023500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B7FAA"/>
    <w:multiLevelType w:val="multilevel"/>
    <w:tmpl w:val="FE62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056125"/>
    <w:rsid w:val="00072D6D"/>
    <w:rsid w:val="000B27C5"/>
    <w:rsid w:val="000F4344"/>
    <w:rsid w:val="001376EB"/>
    <w:rsid w:val="00155BF1"/>
    <w:rsid w:val="001B7F7F"/>
    <w:rsid w:val="001E2AE0"/>
    <w:rsid w:val="001F5178"/>
    <w:rsid w:val="00223A5A"/>
    <w:rsid w:val="00235006"/>
    <w:rsid w:val="00287AF4"/>
    <w:rsid w:val="002B0BC2"/>
    <w:rsid w:val="00306DFE"/>
    <w:rsid w:val="00327E2C"/>
    <w:rsid w:val="00327FE5"/>
    <w:rsid w:val="003377B8"/>
    <w:rsid w:val="00341850"/>
    <w:rsid w:val="00352FBE"/>
    <w:rsid w:val="003A72A4"/>
    <w:rsid w:val="003D4C06"/>
    <w:rsid w:val="004276B4"/>
    <w:rsid w:val="00494E29"/>
    <w:rsid w:val="00505A20"/>
    <w:rsid w:val="00572C4B"/>
    <w:rsid w:val="005770C8"/>
    <w:rsid w:val="006527BF"/>
    <w:rsid w:val="00665695"/>
    <w:rsid w:val="00675643"/>
    <w:rsid w:val="006C318F"/>
    <w:rsid w:val="006C362D"/>
    <w:rsid w:val="00717D2F"/>
    <w:rsid w:val="007A3866"/>
    <w:rsid w:val="007A4FF8"/>
    <w:rsid w:val="007B2DAF"/>
    <w:rsid w:val="00860ECC"/>
    <w:rsid w:val="00904129"/>
    <w:rsid w:val="00923841"/>
    <w:rsid w:val="00946EDB"/>
    <w:rsid w:val="00991375"/>
    <w:rsid w:val="009B7A52"/>
    <w:rsid w:val="009D276A"/>
    <w:rsid w:val="00A0011D"/>
    <w:rsid w:val="00A214DD"/>
    <w:rsid w:val="00AD4A20"/>
    <w:rsid w:val="00AE1157"/>
    <w:rsid w:val="00AF6B4F"/>
    <w:rsid w:val="00B06342"/>
    <w:rsid w:val="00B07F0B"/>
    <w:rsid w:val="00B33A96"/>
    <w:rsid w:val="00BF5205"/>
    <w:rsid w:val="00D604C3"/>
    <w:rsid w:val="00D702D1"/>
    <w:rsid w:val="00E33918"/>
    <w:rsid w:val="00E720A2"/>
    <w:rsid w:val="00E84539"/>
    <w:rsid w:val="00E853D2"/>
    <w:rsid w:val="00EB303D"/>
    <w:rsid w:val="00FA54C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docId w15:val="{B3DB5534-2326-4B99-8053-1FADB7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B2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4378/" TargetMode="External"/><Relationship Id="rId5" Type="http://schemas.openxmlformats.org/officeDocument/2006/relationships/hyperlink" Target="http://www.consultant.ru/document/cons_doc_LAW_3888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2021-12-26T11:36:00Z</cp:lastPrinted>
  <dcterms:created xsi:type="dcterms:W3CDTF">2021-12-26T18:51:00Z</dcterms:created>
  <dcterms:modified xsi:type="dcterms:W3CDTF">2021-12-26T19:22:00Z</dcterms:modified>
</cp:coreProperties>
</file>