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C3" w:rsidRDefault="00A859C3" w:rsidP="00A859C3">
      <w:pPr>
        <w:spacing w:after="0" w:line="240" w:lineRule="auto"/>
        <w:ind w:left="709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ПРОЕКТ</w:t>
      </w:r>
    </w:p>
    <w:p w:rsidR="00A859C3" w:rsidRDefault="00A859C3" w:rsidP="00A859C3">
      <w:pPr>
        <w:spacing w:after="0" w:line="240" w:lineRule="auto"/>
        <w:ind w:left="709" w:firstLine="425"/>
        <w:jc w:val="center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C3" w:rsidRDefault="00A859C3" w:rsidP="00A859C3">
      <w:pPr>
        <w:spacing w:after="0" w:line="240" w:lineRule="auto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859C3" w:rsidRDefault="00A859C3" w:rsidP="00A859C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ШАУМЯНСКОГО СЕЛЬСКОГО ПОСЕЛЕНИЯ ТУАПСИНСКОГО РАЙОНА</w:t>
      </w:r>
    </w:p>
    <w:p w:rsidR="00A859C3" w:rsidRDefault="00A859C3" w:rsidP="00A85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x-none"/>
        </w:rPr>
      </w:pPr>
    </w:p>
    <w:p w:rsidR="00A859C3" w:rsidRDefault="00A859C3" w:rsidP="00A859C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A859C3" w:rsidRPr="00041758" w:rsidRDefault="00A859C3" w:rsidP="00A859C3">
      <w:pPr>
        <w:tabs>
          <w:tab w:val="left" w:pos="1800"/>
        </w:tabs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  от </w:t>
      </w:r>
      <w:r w:rsidRPr="00041758">
        <w:rPr>
          <w:rFonts w:ascii="Times New Roman" w:hAnsi="Times New Roman"/>
          <w:sz w:val="28"/>
          <w:szCs w:val="24"/>
          <w:u w:val="single"/>
        </w:rPr>
        <w:t>____________</w:t>
      </w:r>
      <w:r w:rsidR="00041758">
        <w:rPr>
          <w:rFonts w:ascii="Times New Roman" w:hAnsi="Times New Roman"/>
          <w:sz w:val="28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                          </w:t>
      </w:r>
      <w:r w:rsidR="00041758">
        <w:rPr>
          <w:rFonts w:ascii="Times New Roman" w:hAnsi="Times New Roman"/>
          <w:sz w:val="28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="00041758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№ </w:t>
      </w:r>
      <w:r w:rsidRPr="00041758">
        <w:rPr>
          <w:rFonts w:ascii="Times New Roman" w:hAnsi="Times New Roman"/>
          <w:sz w:val="28"/>
          <w:szCs w:val="24"/>
          <w:u w:val="single"/>
        </w:rPr>
        <w:t>________</w:t>
      </w:r>
    </w:p>
    <w:p w:rsidR="00A859C3" w:rsidRDefault="00A859C3" w:rsidP="00A85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Шаумян</w:t>
      </w:r>
    </w:p>
    <w:p w:rsidR="00A859C3" w:rsidRDefault="00A859C3" w:rsidP="00A85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9C3" w:rsidRDefault="00A859C3" w:rsidP="00A859C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A859C3" w:rsidRDefault="00A859C3" w:rsidP="00A859C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A859C3" w:rsidRDefault="00A859C3" w:rsidP="00A859C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муниципальному контролю в сфере благоустройства </w:t>
      </w:r>
    </w:p>
    <w:p w:rsidR="00A859C3" w:rsidRDefault="00A859C3" w:rsidP="00A859C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Шаумянского сельского поселения </w:t>
      </w:r>
    </w:p>
    <w:p w:rsidR="00A859C3" w:rsidRDefault="00A859C3" w:rsidP="00A859C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Туапсинского района на </w:t>
      </w:r>
      <w:r w:rsidR="00510CB2">
        <w:rPr>
          <w:rFonts w:ascii="Times New Roman" w:hAnsi="Times New Roman"/>
          <w:b/>
          <w:sz w:val="28"/>
          <w:szCs w:val="28"/>
          <w:lang w:eastAsia="ru-RU"/>
        </w:rPr>
        <w:t>2024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A859C3" w:rsidRDefault="00A859C3" w:rsidP="00A859C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2020 г.        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н о в л я ю:</w:t>
      </w:r>
    </w:p>
    <w:p w:rsidR="00A859C3" w:rsidRDefault="00A859C3" w:rsidP="00A859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Шаумянского сельского поселения Туапсинского района на </w:t>
      </w:r>
      <w:r w:rsidR="00510CB2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Сотрудникам администрации Шаумянского сельского поселения Туапсинского района,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 1 января </w:t>
      </w:r>
      <w:r w:rsidR="00510CB2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Разместить настоящее постановление на официальном сайте администрации Шаумянского сельского поселения Туапсинского района в информационно-телекоммуникационной сети «Интернет».</w:t>
      </w:r>
    </w:p>
    <w:p w:rsidR="00A859C3" w:rsidRDefault="00A859C3" w:rsidP="00A859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510CB2" w:rsidRPr="00510CB2" w:rsidRDefault="00510CB2" w:rsidP="00510C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6. </w:t>
      </w:r>
      <w:r w:rsidRPr="00510C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</w:t>
      </w:r>
      <w:r w:rsidRPr="00510CB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обеспечения беспрепятственного доступа к тексту муниципального правового акта.</w:t>
      </w:r>
    </w:p>
    <w:p w:rsidR="00A859C3" w:rsidRDefault="00A859C3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A859C3" w:rsidRDefault="00A859C3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Шаумянского сельского поселения</w:t>
      </w:r>
    </w:p>
    <w:p w:rsidR="00A859C3" w:rsidRDefault="00A859C3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Туапсинского района                                                                    </w:t>
      </w:r>
      <w:r w:rsidR="00510CB2">
        <w:rPr>
          <w:rFonts w:ascii="Times New Roman" w:eastAsia="Times New Roman" w:hAnsi="Times New Roman"/>
          <w:sz w:val="28"/>
          <w:szCs w:val="28"/>
          <w:lang w:eastAsia="ru-RU"/>
        </w:rPr>
        <w:t>Т.А. Делигевурян</w:t>
      </w: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B2" w:rsidRDefault="00510CB2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A859C3" w:rsidTr="00A859C3">
        <w:tc>
          <w:tcPr>
            <w:tcW w:w="4784" w:type="dxa"/>
          </w:tcPr>
          <w:p w:rsidR="00A859C3" w:rsidRDefault="00A859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859C3" w:rsidRDefault="00A859C3">
            <w:pPr>
              <w:widowControl w:val="0"/>
              <w:spacing w:after="0" w:line="240" w:lineRule="auto"/>
              <w:ind w:left="5670"/>
              <w:rPr>
                <w:rFonts w:ascii="Times New Roman" w:hAnsi="Times New Roman"/>
                <w:sz w:val="28"/>
                <w:szCs w:val="28"/>
              </w:rPr>
            </w:pPr>
          </w:p>
          <w:p w:rsidR="00A859C3" w:rsidRDefault="00A859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859C3" w:rsidRDefault="00A859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859C3" w:rsidRDefault="00A859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Шаумянского сельского поселения Туапсинского района</w:t>
            </w:r>
          </w:p>
          <w:p w:rsidR="00A859C3" w:rsidRDefault="00A85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 №________</w:t>
            </w:r>
          </w:p>
        </w:tc>
      </w:tr>
    </w:tbl>
    <w:p w:rsidR="00A859C3" w:rsidRDefault="00A859C3" w:rsidP="00A8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44"/>
      <w:bookmarkEnd w:id="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рисков причинения вреда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(ущерба) охраняемым законом ценностям по муниципальному 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контролю в сфере благоустройства на территории 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Шаумянского сельского поселения Туапсинского 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на </w:t>
      </w:r>
      <w:r w:rsidR="00510CB2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9C3" w:rsidRDefault="00A859C3" w:rsidP="00A859C3">
      <w:pPr>
        <w:widowControl w:val="0"/>
        <w:tabs>
          <w:tab w:val="left" w:pos="109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Шаумянского сельского поселения Туапсинского района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Шаумянского сельского поселения Туапсинского района, проводимых администрацией Шаумянского сельского поселения Туапсинского района (далее – Администрация) и порядок их проведения в </w:t>
      </w:r>
      <w:r w:rsidR="00510CB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Par94"/>
      <w:bookmarkEnd w:id="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профилактики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Шаумянского сельского поселения Туапсинского района  на </w:t>
      </w:r>
      <w:r w:rsidR="00510CB2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Программа профилактики) разработана в соответствии со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рисков причинения вреда (ущерба) охраняемым законом ценностям при осуществлении муниципального контроля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Шаумянского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утвержденным решением Совета 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Шаумянского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 № 108 от 24.02.2022 г. 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>
        <w:rPr>
          <w:rFonts w:ascii="Times New Roman" w:hAnsi="Times New Roman"/>
          <w:bCs/>
          <w:sz w:val="28"/>
          <w:szCs w:val="28"/>
        </w:rPr>
        <w:t xml:space="preserve">правил благоустройства </w:t>
      </w:r>
      <w:r>
        <w:rPr>
          <w:rFonts w:ascii="Times New Roman" w:hAnsi="Times New Roman"/>
          <w:sz w:val="28"/>
          <w:szCs w:val="28"/>
        </w:rPr>
        <w:t>территории.</w:t>
      </w:r>
    </w:p>
    <w:p w:rsidR="00A859C3" w:rsidRDefault="00A859C3" w:rsidP="00A859C3">
      <w:pPr>
        <w:widowControl w:val="0"/>
        <w:tabs>
          <w:tab w:val="left" w:pos="134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связи с ограничениями, установленными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в 2022 году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zh-CN"/>
        </w:rPr>
        <w:t>Шаумянского сельского поселения Туапсинского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внеплановые проверки, мероприятия по контролю без взаимодействия с субъектами контроля на территории поселения не проводились.</w:t>
      </w:r>
    </w:p>
    <w:p w:rsidR="00A859C3" w:rsidRDefault="00A859C3" w:rsidP="00A859C3">
      <w:pPr>
        <w:widowControl w:val="0"/>
        <w:tabs>
          <w:tab w:val="left" w:pos="13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Шаумянского сельского поселения Туапсинского района на 2022 год, утвержденной постановлением администрации Шаумянского  сельского поселения Туапсинского района от                       15 декабря 2021 г. № 147.</w:t>
      </w:r>
    </w:p>
    <w:p w:rsidR="00A859C3" w:rsidRDefault="00A859C3" w:rsidP="00A859C3">
      <w:pPr>
        <w:widowControl w:val="0"/>
        <w:tabs>
          <w:tab w:val="left" w:pos="13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В 2022 году в соответствии с планом мероприятий по профилактике нарушений законодательства в сфере благоустройства на территории Шаумянского сельского поселения Туапсинского района на 2022 год, осуществлялись следующие мероприятия: информирование, консультирование,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объявление предостережения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С целью осуществления мероприятий в рамках «Информирование» на официальном сайте Администрации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Шаумянского сельского поселения Туапсинского района согласно требованиям статьи 46 Федерального закона от 31 июля 2020 г.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на регулярной основе давались разъяснения по вопросам, связанным с организацией и осуществлением муниципального контроля в сфере благоустройства.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Предостережения подконтрольным субъектам не объявлялись ввиду отсутствия оснований.</w:t>
      </w:r>
    </w:p>
    <w:p w:rsidR="00A859C3" w:rsidRDefault="00A859C3" w:rsidP="00A859C3">
      <w:pPr>
        <w:widowControl w:val="0"/>
        <w:tabs>
          <w:tab w:val="left" w:pos="13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" w:name="Par175"/>
      <w:bookmarkEnd w:id="3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        Проведение профилактических мероприятий, направленных на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lastRenderedPageBreak/>
        <w:t>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9C3" w:rsidRDefault="00A859C3" w:rsidP="00A859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859C3" w:rsidRDefault="00A859C3" w:rsidP="00A859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59C3" w:rsidRDefault="00A859C3" w:rsidP="00A859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A859C3" w:rsidRDefault="00A859C3" w:rsidP="00A859C3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65"/>
        <w:gridCol w:w="1418"/>
        <w:gridCol w:w="2268"/>
      </w:tblGrid>
      <w:tr w:rsidR="00A859C3" w:rsidTr="00A85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Отраслевой (функциональный) и территориальный орган администрации Шаумянского сельского поселения Туапсинского района, ответственный за реализацию</w:t>
            </w:r>
          </w:p>
        </w:tc>
      </w:tr>
      <w:tr w:rsidR="00A859C3" w:rsidTr="00A859C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Заместитель главы администрации </w:t>
            </w:r>
          </w:p>
        </w:tc>
      </w:tr>
      <w:tr w:rsidR="00A859C3" w:rsidTr="00A859C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сведений, касающихся осуществления муниципального контроля в сфере благоустройства на официальном сайте администрации Шаумянского сельского поселения Туапсинского района в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информационно-телекоммуникационной сети «Интернет» и средствах массовой информации: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перечень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«Об обязательных требованиях в Российской Федерации»;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5) перечень индикаторов риска нарушения обязательных требований;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6) перечень объектов контроля;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A859C3" w:rsidTr="00A859C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A859C3" w:rsidRDefault="00A85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Заместитель главы администрации</w:t>
            </w:r>
          </w:p>
        </w:tc>
      </w:tr>
      <w:tr w:rsidR="00A859C3" w:rsidTr="00A859C3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859C3" w:rsidTr="00A859C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вопросам, связанным с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организацией и осуществлением муниципального контроля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 сфере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A859C3" w:rsidRDefault="00A859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Заместитель главы администрации</w:t>
            </w:r>
          </w:p>
        </w:tc>
      </w:tr>
      <w:tr w:rsidR="00A859C3" w:rsidTr="00A859C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Осуществляется должностным лицом уполномоченного органа: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телефону;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посредством видео-конференц-связи; 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личном приеме;</w:t>
            </w:r>
          </w:p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посредством письменного ответа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C3" w:rsidRDefault="00A859C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859C3" w:rsidRDefault="00A859C3" w:rsidP="00A859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A859C3" w:rsidRDefault="00A859C3" w:rsidP="00A8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A859C3" w:rsidRDefault="00A859C3" w:rsidP="00A85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по профилактическим мероприятиям информирование, консультирование и выдача предостережения:</w:t>
      </w:r>
    </w:p>
    <w:p w:rsidR="00A859C3" w:rsidRDefault="00A859C3" w:rsidP="00A85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859C3" w:rsidTr="00A859C3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A859C3" w:rsidTr="00A859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Шаумянского сельского поселения Туапсинского района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859C3" w:rsidTr="00A859C3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</w:t>
            </w:r>
            <w:r w:rsidR="0051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консультированием контрольного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51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в 2023</w:t>
            </w:r>
            <w:r w:rsidR="00A85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не поступали</w:t>
            </w:r>
          </w:p>
        </w:tc>
      </w:tr>
      <w:tr w:rsidR="00A859C3" w:rsidTr="00A859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C3" w:rsidRDefault="00A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59C3" w:rsidRDefault="00A859C3" w:rsidP="00A859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A859C3" w:rsidRDefault="00A859C3" w:rsidP="00A859C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859C3" w:rsidRDefault="00A859C3" w:rsidP="00A859C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A859C3" w:rsidRDefault="00A859C3" w:rsidP="00A859C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A859C3" w:rsidRDefault="00A859C3" w:rsidP="00A859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Туапсинского района                                                  </w:t>
      </w:r>
      <w:r w:rsidR="00510CB2">
        <w:rPr>
          <w:rFonts w:ascii="Times New Roman" w:hAnsi="Times New Roman"/>
          <w:sz w:val="28"/>
          <w:szCs w:val="28"/>
          <w:lang w:eastAsia="ru-RU"/>
        </w:rPr>
        <w:t xml:space="preserve">               Т.А. Делигевурян</w:t>
      </w:r>
    </w:p>
    <w:p w:rsidR="00A908F1" w:rsidRDefault="00A908F1"/>
    <w:sectPr w:rsidR="00A9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9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622" w:hanging="360"/>
      </w:pPr>
    </w:lvl>
    <w:lvl w:ilvl="2" w:tplc="0419001B">
      <w:start w:val="1"/>
      <w:numFmt w:val="lowerRoman"/>
      <w:lvlText w:val="%3."/>
      <w:lvlJc w:val="right"/>
      <w:pPr>
        <w:ind w:left="5342" w:hanging="180"/>
      </w:pPr>
    </w:lvl>
    <w:lvl w:ilvl="3" w:tplc="0419000F">
      <w:start w:val="1"/>
      <w:numFmt w:val="decimal"/>
      <w:lvlText w:val="%4."/>
      <w:lvlJc w:val="left"/>
      <w:pPr>
        <w:ind w:left="6062" w:hanging="360"/>
      </w:pPr>
    </w:lvl>
    <w:lvl w:ilvl="4" w:tplc="04190019">
      <w:start w:val="1"/>
      <w:numFmt w:val="lowerLetter"/>
      <w:lvlText w:val="%5."/>
      <w:lvlJc w:val="left"/>
      <w:pPr>
        <w:ind w:left="6782" w:hanging="360"/>
      </w:pPr>
    </w:lvl>
    <w:lvl w:ilvl="5" w:tplc="0419001B">
      <w:start w:val="1"/>
      <w:numFmt w:val="lowerRoman"/>
      <w:lvlText w:val="%6."/>
      <w:lvlJc w:val="right"/>
      <w:pPr>
        <w:ind w:left="7502" w:hanging="180"/>
      </w:pPr>
    </w:lvl>
    <w:lvl w:ilvl="6" w:tplc="0419000F">
      <w:start w:val="1"/>
      <w:numFmt w:val="decimal"/>
      <w:lvlText w:val="%7."/>
      <w:lvlJc w:val="left"/>
      <w:pPr>
        <w:ind w:left="8222" w:hanging="360"/>
      </w:pPr>
    </w:lvl>
    <w:lvl w:ilvl="7" w:tplc="04190019">
      <w:start w:val="1"/>
      <w:numFmt w:val="lowerLetter"/>
      <w:lvlText w:val="%8."/>
      <w:lvlJc w:val="left"/>
      <w:pPr>
        <w:ind w:left="8942" w:hanging="360"/>
      </w:pPr>
    </w:lvl>
    <w:lvl w:ilvl="8" w:tplc="0419001B">
      <w:start w:val="1"/>
      <w:numFmt w:val="lowerRoman"/>
      <w:lvlText w:val="%9."/>
      <w:lvlJc w:val="right"/>
      <w:pPr>
        <w:ind w:left="96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A9"/>
    <w:rsid w:val="00041758"/>
    <w:rsid w:val="00146D3F"/>
    <w:rsid w:val="00217A22"/>
    <w:rsid w:val="003F25A9"/>
    <w:rsid w:val="00510CB2"/>
    <w:rsid w:val="005A2541"/>
    <w:rsid w:val="006D7E0D"/>
    <w:rsid w:val="007737DD"/>
    <w:rsid w:val="00A859C3"/>
    <w:rsid w:val="00A908F1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ED0B-2FC5-4CE2-BD21-D0CAB0C3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9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8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2023-11-30T11:05:00Z</dcterms:created>
  <dcterms:modified xsi:type="dcterms:W3CDTF">2023-11-30T11:36:00Z</dcterms:modified>
</cp:coreProperties>
</file>