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0D5C08" w:rsidP="00DD7965">
      <w:pPr>
        <w:spacing w:line="360" w:lineRule="auto"/>
        <w:jc w:val="center"/>
        <w:rPr>
          <w:szCs w:val="28"/>
        </w:rPr>
      </w:pPr>
      <w:r w:rsidRPr="000D5C08">
        <w:rPr>
          <w:noProof/>
        </w:rPr>
        <w:drawing>
          <wp:inline distT="0" distB="0" distL="0" distR="0" wp14:anchorId="3DC724D8" wp14:editId="54898B97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3E5036" w:rsidRDefault="00DD7965" w:rsidP="00DD7965">
      <w:pPr>
        <w:rPr>
          <w:szCs w:val="28"/>
        </w:rPr>
      </w:pPr>
      <w:r w:rsidRPr="003E5036">
        <w:rPr>
          <w:szCs w:val="28"/>
        </w:rPr>
        <w:t xml:space="preserve">от </w:t>
      </w:r>
      <w:r w:rsidR="006C546A">
        <w:rPr>
          <w:szCs w:val="28"/>
          <w:u w:val="single"/>
        </w:rPr>
        <w:t>19.02</w:t>
      </w:r>
      <w:r w:rsidRPr="003E5036">
        <w:rPr>
          <w:szCs w:val="28"/>
          <w:u w:val="single"/>
        </w:rPr>
        <w:t>.201</w:t>
      </w:r>
      <w:r w:rsidR="006C546A">
        <w:rPr>
          <w:szCs w:val="28"/>
          <w:u w:val="single"/>
        </w:rPr>
        <w:t>6</w:t>
      </w:r>
      <w:r w:rsidRPr="003E5036">
        <w:rPr>
          <w:szCs w:val="28"/>
        </w:rPr>
        <w:t xml:space="preserve">        </w:t>
      </w:r>
      <w:r w:rsidR="00622688" w:rsidRPr="003E5036">
        <w:rPr>
          <w:szCs w:val="28"/>
        </w:rPr>
        <w:t xml:space="preserve">                                                                                            </w:t>
      </w:r>
      <w:r w:rsidRPr="003E5036">
        <w:rPr>
          <w:szCs w:val="28"/>
        </w:rPr>
        <w:t xml:space="preserve">  № </w:t>
      </w:r>
      <w:r w:rsidR="006C546A">
        <w:rPr>
          <w:szCs w:val="28"/>
          <w:u w:val="single"/>
        </w:rPr>
        <w:t>31</w:t>
      </w:r>
    </w:p>
    <w:p w:rsidR="00DD7965" w:rsidRPr="003E5036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864F8E" w:rsidRDefault="006C546A" w:rsidP="00DD7965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</w:t>
      </w:r>
      <w:r w:rsidR="00864F8E">
        <w:rPr>
          <w:b/>
          <w:bCs/>
        </w:rPr>
        <w:t xml:space="preserve"> от 27</w:t>
      </w:r>
      <w:r w:rsidR="00474A5A">
        <w:rPr>
          <w:b/>
          <w:bCs/>
        </w:rPr>
        <w:t xml:space="preserve"> октября </w:t>
      </w:r>
      <w:r w:rsidR="00864F8E">
        <w:rPr>
          <w:b/>
          <w:bCs/>
        </w:rPr>
        <w:t xml:space="preserve">2015г. № 206 </w:t>
      </w:r>
    </w:p>
    <w:p w:rsidR="009A0E99" w:rsidRDefault="00864F8E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«</w:t>
      </w:r>
      <w:r w:rsidR="00C2042C">
        <w:rPr>
          <w:b/>
          <w:bCs/>
        </w:rPr>
        <w:t>Об утверждении</w:t>
      </w:r>
      <w:r w:rsidR="00172534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336A53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172534">
        <w:rPr>
          <w:b/>
          <w:color w:val="000000"/>
          <w:szCs w:val="20"/>
        </w:rPr>
        <w:t xml:space="preserve">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7F5C0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C2042C" w:rsidP="003E5036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</w:t>
      </w:r>
      <w:r w:rsidR="003C7B28">
        <w:rPr>
          <w:rFonts w:ascii="Times New Roman" w:hAnsi="Times New Roman"/>
          <w:iCs/>
          <w:sz w:val="28"/>
          <w:szCs w:val="28"/>
        </w:rPr>
        <w:t xml:space="preserve"> </w:t>
      </w:r>
      <w:r w:rsidR="00B9793C">
        <w:rPr>
          <w:rFonts w:ascii="Times New Roman" w:hAnsi="Times New Roman"/>
          <w:iCs/>
          <w:sz w:val="28"/>
          <w:szCs w:val="28"/>
        </w:rPr>
        <w:t xml:space="preserve">      </w:t>
      </w:r>
      <w:r w:rsidRPr="00DD7965">
        <w:rPr>
          <w:rFonts w:ascii="Times New Roman" w:hAnsi="Times New Roman"/>
          <w:iCs/>
          <w:sz w:val="28"/>
          <w:szCs w:val="28"/>
        </w:rPr>
        <w:t>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4219EB">
        <w:rPr>
          <w:rFonts w:ascii="Times New Roman" w:hAnsi="Times New Roman"/>
          <w:iCs/>
          <w:sz w:val="28"/>
          <w:szCs w:val="28"/>
        </w:rPr>
        <w:t>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864F8E">
        <w:rPr>
          <w:bCs/>
          <w:iCs/>
          <w:szCs w:val="28"/>
        </w:rPr>
        <w:t xml:space="preserve">Внести изменения </w:t>
      </w:r>
      <w:r w:rsidR="00474A5A">
        <w:rPr>
          <w:bCs/>
          <w:iCs/>
          <w:szCs w:val="28"/>
        </w:rPr>
        <w:t>в постановление администрации Шаумянского сельского поселения Туапсинского района от 27 октября 2015 года № 206 «Об утверждении</w:t>
      </w:r>
      <w:r w:rsidR="00C2042C">
        <w:rPr>
          <w:bCs/>
          <w:iCs/>
          <w:szCs w:val="28"/>
        </w:rPr>
        <w:t xml:space="preserve"> муниципальн</w:t>
      </w:r>
      <w:r w:rsidR="00474A5A"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 w:rsidR="00474A5A">
        <w:rPr>
          <w:bCs/>
          <w:iCs/>
          <w:szCs w:val="28"/>
        </w:rPr>
        <w:t>ы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7F5C0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74A5A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5036" w:rsidRDefault="003E5036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137E74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C7B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7F5C05" w:rsidRDefault="00622688" w:rsidP="003C7B28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7F5C05" w:rsidP="0093236C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3E5036" w:rsidP="00F64D8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5C05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F64D84">
              <w:rPr>
                <w:szCs w:val="28"/>
              </w:rPr>
              <w:t>19.02</w:t>
            </w:r>
            <w:r>
              <w:rPr>
                <w:szCs w:val="28"/>
              </w:rPr>
              <w:t>.201</w:t>
            </w:r>
            <w:r w:rsidR="00F64D84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F64D84">
              <w:rPr>
                <w:szCs w:val="28"/>
              </w:rPr>
              <w:t>31</w:t>
            </w:r>
            <w:r w:rsidR="007F5C05">
              <w:rPr>
                <w:szCs w:val="28"/>
              </w:rPr>
              <w:t xml:space="preserve"> </w:t>
            </w:r>
          </w:p>
        </w:tc>
      </w:tr>
    </w:tbl>
    <w:p w:rsidR="007F5C05" w:rsidRDefault="00622688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3C7B2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7F5C0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196"/>
      </w:tblGrid>
      <w:tr w:rsidR="00CB4F8D" w:rsidRPr="007354FC" w:rsidTr="003C7B28">
        <w:trPr>
          <w:trHeight w:val="1092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7354FC" w:rsidRDefault="00C2042C" w:rsidP="003C7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 w:rsidR="007F5C0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3C7B28">
        <w:trPr>
          <w:trHeight w:val="96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3C7B28" w:rsidRPr="007354FC" w:rsidTr="00CB5930">
        <w:trPr>
          <w:trHeight w:val="705"/>
        </w:trPr>
        <w:tc>
          <w:tcPr>
            <w:tcW w:w="1980" w:type="dxa"/>
          </w:tcPr>
          <w:p w:rsidR="003C7B28" w:rsidRPr="007354FC" w:rsidRDefault="003C7B2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Подпрограммы программы</w:t>
            </w:r>
          </w:p>
        </w:tc>
        <w:tc>
          <w:tcPr>
            <w:tcW w:w="7380" w:type="dxa"/>
          </w:tcPr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«Обеспечение деятельности централизованной бухгалтерии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«Повышение эффективности расходов бюджета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P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rFonts w:eastAsia="SimSun"/>
                <w:bCs/>
                <w:szCs w:val="28"/>
                <w:lang w:eastAsia="ar-SA"/>
              </w:rPr>
              <w:t>Подпрограмма «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2016 год</w:t>
            </w:r>
            <w:r w:rsidRPr="003C7B28">
              <w:rPr>
                <w:rFonts w:eastAsia="SimSun"/>
                <w:szCs w:val="28"/>
                <w:lang w:eastAsia="ar-SA"/>
              </w:rPr>
              <w:t>»</w:t>
            </w:r>
            <w:r>
              <w:rPr>
                <w:rFonts w:eastAsia="SimSun"/>
                <w:szCs w:val="28"/>
                <w:lang w:eastAsia="ar-SA"/>
              </w:rPr>
              <w:t>.</w:t>
            </w:r>
          </w:p>
          <w:p w:rsidR="003C7B28" w:rsidRPr="007354FC" w:rsidRDefault="003C7B28" w:rsidP="00CB5930">
            <w:pPr>
              <w:jc w:val="both"/>
              <w:rPr>
                <w:snapToGrid w:val="0"/>
                <w:szCs w:val="28"/>
              </w:rPr>
            </w:pP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</w:t>
            </w:r>
            <w:r w:rsidRPr="00DA58C5">
              <w:rPr>
                <w:spacing w:val="-2"/>
                <w:szCs w:val="28"/>
              </w:rPr>
              <w:lastRenderedPageBreak/>
              <w:t>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3E5036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E5036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3C7B2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 xml:space="preserve">Объемы средств и источники финансирования 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F64D84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DB7B4C">
              <w:rPr>
                <w:snapToGrid w:val="0"/>
                <w:szCs w:val="28"/>
              </w:rPr>
              <w:t>3</w:t>
            </w:r>
            <w:r w:rsidR="00B87A74">
              <w:rPr>
                <w:snapToGrid w:val="0"/>
                <w:szCs w:val="28"/>
              </w:rPr>
              <w:t> </w:t>
            </w:r>
            <w:r w:rsidR="00670ACC">
              <w:rPr>
                <w:snapToGrid w:val="0"/>
                <w:szCs w:val="28"/>
              </w:rPr>
              <w:t>1</w:t>
            </w:r>
            <w:r w:rsidR="00B87A74">
              <w:rPr>
                <w:snapToGrid w:val="0"/>
                <w:szCs w:val="28"/>
              </w:rPr>
              <w:t>9</w:t>
            </w:r>
            <w:r w:rsidR="00F64D84">
              <w:rPr>
                <w:snapToGrid w:val="0"/>
                <w:szCs w:val="28"/>
              </w:rPr>
              <w:t>7</w:t>
            </w:r>
            <w:r w:rsidR="00B87A74">
              <w:rPr>
                <w:snapToGrid w:val="0"/>
                <w:szCs w:val="28"/>
              </w:rPr>
              <w:t>,8</w:t>
            </w:r>
            <w:r w:rsidR="000A003E" w:rsidRPr="007F5C05">
              <w:rPr>
                <w:snapToGrid w:val="0"/>
                <w:color w:val="FF0000"/>
                <w:szCs w:val="28"/>
              </w:rPr>
              <w:t xml:space="preserve"> </w:t>
            </w:r>
            <w:r w:rsidR="000A003E">
              <w:rPr>
                <w:snapToGrid w:val="0"/>
                <w:szCs w:val="28"/>
              </w:rPr>
              <w:t>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B28" w:rsidRDefault="003C7B28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FB7DE0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7F5C05" w:rsidP="00B87A74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87A74">
              <w:rPr>
                <w:szCs w:val="28"/>
              </w:rPr>
              <w:t>19.02</w:t>
            </w:r>
            <w:r w:rsidR="003E5036">
              <w:rPr>
                <w:szCs w:val="28"/>
              </w:rPr>
              <w:t>.201</w:t>
            </w:r>
            <w:r w:rsidR="00B87A74">
              <w:rPr>
                <w:szCs w:val="28"/>
              </w:rPr>
              <w:t>6</w:t>
            </w:r>
            <w:r w:rsidR="003E5036">
              <w:rPr>
                <w:szCs w:val="28"/>
              </w:rPr>
              <w:t xml:space="preserve"> № </w:t>
            </w:r>
            <w:r w:rsidR="00B87A74">
              <w:rPr>
                <w:szCs w:val="28"/>
              </w:rPr>
              <w:t>31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3C7B28" w:rsidRDefault="003C7B28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</w:t>
      </w:r>
      <w:r w:rsidR="007F5C05">
        <w:rPr>
          <w:b/>
          <w:szCs w:val="28"/>
        </w:rPr>
        <w:t>6</w:t>
      </w:r>
      <w:r w:rsidRPr="005621C4">
        <w:rPr>
          <w:b/>
          <w:szCs w:val="28"/>
        </w:rPr>
        <w:t xml:space="preserve">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быстроизнашивающихся </w:t>
      </w:r>
      <w:r w:rsidRPr="005E7346">
        <w:rPr>
          <w:szCs w:val="28"/>
        </w:rPr>
        <w:lastRenderedPageBreak/>
        <w:t>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A2E9F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5621C4" w:rsidP="005621C4">
      <w:pPr>
        <w:tabs>
          <w:tab w:val="left" w:pos="7380"/>
        </w:tabs>
        <w:jc w:val="center"/>
        <w:rPr>
          <w:b/>
          <w:szCs w:val="28"/>
        </w:rPr>
      </w:pPr>
      <w:r w:rsidRPr="005621C4">
        <w:rPr>
          <w:b/>
          <w:szCs w:val="28"/>
        </w:rPr>
        <w:t>4.Объем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FB7DE0">
        <w:rPr>
          <w:szCs w:val="28"/>
        </w:rPr>
        <w:t>2</w:t>
      </w:r>
      <w:r w:rsidR="00B87A74">
        <w:rPr>
          <w:szCs w:val="28"/>
        </w:rPr>
        <w:t> </w:t>
      </w:r>
      <w:r w:rsidR="00FB7DE0">
        <w:rPr>
          <w:szCs w:val="28"/>
        </w:rPr>
        <w:t>9</w:t>
      </w:r>
      <w:r w:rsidR="00B87A74">
        <w:rPr>
          <w:szCs w:val="28"/>
        </w:rPr>
        <w:t>81,8</w:t>
      </w:r>
      <w:r w:rsidRPr="000E09AB">
        <w:rPr>
          <w:color w:val="FF0000"/>
          <w:szCs w:val="28"/>
        </w:rPr>
        <w:t xml:space="preserve"> </w:t>
      </w:r>
      <w:r>
        <w:rPr>
          <w:szCs w:val="28"/>
        </w:rPr>
        <w:t>тыс.руб. из средств местного бюджета.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3C7B28">
        <w:rPr>
          <w:szCs w:val="28"/>
        </w:rPr>
        <w:t xml:space="preserve">района   </w:t>
      </w:r>
      <w:r w:rsidR="009A0E99">
        <w:rPr>
          <w:szCs w:val="28"/>
        </w:rPr>
        <w:t xml:space="preserve">                                                                     </w:t>
      </w:r>
      <w:r w:rsidR="004D4059">
        <w:rPr>
          <w:szCs w:val="28"/>
        </w:rPr>
        <w:t xml:space="preserve">      </w:t>
      </w:r>
      <w:r w:rsidR="009A0E99">
        <w:rPr>
          <w:szCs w:val="28"/>
        </w:rPr>
        <w:t xml:space="preserve"> </w:t>
      </w:r>
      <w:r w:rsidR="000E09AB">
        <w:rPr>
          <w:szCs w:val="28"/>
        </w:rPr>
        <w:t>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Tr="00FB7DE0">
        <w:tc>
          <w:tcPr>
            <w:tcW w:w="4814" w:type="dxa"/>
          </w:tcPr>
          <w:p w:rsidR="000E09AB" w:rsidRDefault="00622688" w:rsidP="00562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</w:t>
            </w: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3C7B28" w:rsidRDefault="003C7B28" w:rsidP="000E09AB">
            <w:pPr>
              <w:rPr>
                <w:szCs w:val="28"/>
              </w:rPr>
            </w:pP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09AB" w:rsidRDefault="000E09AB" w:rsidP="005D7FC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D7FCA">
              <w:rPr>
                <w:szCs w:val="28"/>
              </w:rPr>
              <w:t>19</w:t>
            </w:r>
            <w:r w:rsidR="00FB7DE0">
              <w:rPr>
                <w:szCs w:val="28"/>
              </w:rPr>
              <w:t>.</w:t>
            </w:r>
            <w:r w:rsidR="005D7FCA">
              <w:rPr>
                <w:szCs w:val="28"/>
              </w:rPr>
              <w:t>02</w:t>
            </w:r>
            <w:r w:rsidR="00FB7DE0">
              <w:rPr>
                <w:szCs w:val="28"/>
              </w:rPr>
              <w:t>.201</w:t>
            </w:r>
            <w:r w:rsidR="005D7FCA">
              <w:rPr>
                <w:szCs w:val="28"/>
              </w:rPr>
              <w:t>6</w:t>
            </w:r>
            <w:r w:rsidR="00FB7DE0">
              <w:rPr>
                <w:szCs w:val="28"/>
              </w:rPr>
              <w:t xml:space="preserve"> № </w:t>
            </w:r>
            <w:r w:rsidR="005D7FCA">
              <w:rPr>
                <w:szCs w:val="28"/>
              </w:rPr>
              <w:t>31</w:t>
            </w:r>
          </w:p>
        </w:tc>
      </w:tr>
    </w:tbl>
    <w:p w:rsidR="000E09AB" w:rsidRDefault="00622688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</w:t>
      </w:r>
      <w:r w:rsidR="00FB7DE0">
        <w:rPr>
          <w:b/>
          <w:szCs w:val="28"/>
        </w:rPr>
        <w:t>6</w:t>
      </w:r>
      <w:r w:rsidR="005905D0">
        <w:rPr>
          <w:b/>
          <w:szCs w:val="28"/>
        </w:rPr>
        <w:t xml:space="preserve">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>I. Необходимость разработки 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</w:t>
      </w:r>
      <w:r w:rsidRPr="005905D0">
        <w:rPr>
          <w:szCs w:val="28"/>
        </w:rPr>
        <w:lastRenderedPageBreak/>
        <w:t>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 xml:space="preserve">II.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</w:t>
      </w:r>
      <w:r w:rsidR="00DB7B4C">
        <w:rPr>
          <w:szCs w:val="28"/>
        </w:rPr>
        <w:t>6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0E09AB" w:rsidRPr="003E5036" w:rsidRDefault="000E09AB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  <w:lang w:val="en-US"/>
        </w:rPr>
        <w:lastRenderedPageBreak/>
        <w:t>III</w:t>
      </w:r>
      <w:r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IV</w:t>
      </w:r>
      <w:r w:rsidRPr="005905D0">
        <w:rPr>
          <w:szCs w:val="28"/>
        </w:rPr>
        <w:t>. 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V</w:t>
      </w:r>
      <w:r w:rsidRPr="005905D0">
        <w:rPr>
          <w:szCs w:val="28"/>
        </w:rPr>
        <w:t>. Координация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  <w:r w:rsidRPr="005905D0">
        <w:rPr>
          <w:szCs w:val="28"/>
          <w:lang w:val="en-US"/>
        </w:rPr>
        <w:t>VI</w:t>
      </w:r>
      <w:r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</w:t>
      </w:r>
      <w:r w:rsidR="000E09AB">
        <w:rPr>
          <w:szCs w:val="28"/>
        </w:rPr>
        <w:t>6</w:t>
      </w:r>
      <w:r w:rsidRPr="005905D0">
        <w:rPr>
          <w:szCs w:val="28"/>
        </w:rPr>
        <w:t xml:space="preserve"> год составляет </w:t>
      </w:r>
      <w:r w:rsidR="00FB7DE0">
        <w:rPr>
          <w:szCs w:val="28"/>
        </w:rPr>
        <w:t>3</w:t>
      </w:r>
      <w:r w:rsidRPr="005905D0">
        <w:rPr>
          <w:szCs w:val="28"/>
        </w:rPr>
        <w:t>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                </w:t>
      </w:r>
      <w:r w:rsidR="000E09AB">
        <w:rPr>
          <w:szCs w:val="28"/>
        </w:rPr>
        <w:t xml:space="preserve">        </w:t>
      </w:r>
      <w:r w:rsidR="004D4059">
        <w:rPr>
          <w:szCs w:val="28"/>
        </w:rPr>
        <w:t xml:space="preserve">     </w:t>
      </w:r>
      <w:r w:rsidR="000E09AB">
        <w:rPr>
          <w:szCs w:val="28"/>
        </w:rPr>
        <w:t xml:space="preserve"> 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3C7B28" w:rsidRDefault="003C7B28" w:rsidP="0093236C">
      <w:pPr>
        <w:jc w:val="center"/>
        <w:outlineLvl w:val="0"/>
        <w:rPr>
          <w:b/>
          <w:szCs w:val="28"/>
        </w:rPr>
      </w:pPr>
    </w:p>
    <w:p w:rsidR="003C7B28" w:rsidRDefault="003C7B28" w:rsidP="0093236C">
      <w:pPr>
        <w:jc w:val="center"/>
        <w:outlineLvl w:val="0"/>
        <w:rPr>
          <w:b/>
          <w:szCs w:val="28"/>
        </w:rPr>
      </w:pPr>
    </w:p>
    <w:p w:rsidR="003C7B28" w:rsidRDefault="003C7B28" w:rsidP="0093236C">
      <w:pPr>
        <w:jc w:val="center"/>
        <w:outlineLvl w:val="0"/>
        <w:rPr>
          <w:b/>
          <w:szCs w:val="28"/>
        </w:rPr>
      </w:pPr>
    </w:p>
    <w:p w:rsidR="003C7B28" w:rsidRDefault="003C7B28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20631B" w:rsidRDefault="0020631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1CBB" w:rsidRPr="00851CBB" w:rsidTr="00851CBB">
        <w:tc>
          <w:tcPr>
            <w:tcW w:w="4814" w:type="dxa"/>
          </w:tcPr>
          <w:p w:rsidR="000E09AB" w:rsidRPr="00851CBB" w:rsidRDefault="00622688" w:rsidP="00590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4814" w:type="dxa"/>
          </w:tcPr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ПРИЛОЖЕНИЕ № 4</w:t>
            </w:r>
          </w:p>
          <w:p w:rsidR="000E09AB" w:rsidRPr="00851CBB" w:rsidRDefault="00851CBB" w:rsidP="000E09A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E09AB" w:rsidRPr="00851CBB">
              <w:rPr>
                <w:szCs w:val="28"/>
              </w:rPr>
              <w:t xml:space="preserve"> постановлению администрации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Шаумянского сельского поселения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Туапсинского района</w:t>
            </w:r>
          </w:p>
          <w:p w:rsidR="000E09AB" w:rsidRPr="00851CBB" w:rsidRDefault="00851CBB" w:rsidP="00DA6A9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E09AB" w:rsidRPr="00851CBB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DA6A98">
              <w:rPr>
                <w:szCs w:val="28"/>
              </w:rPr>
              <w:t>19</w:t>
            </w:r>
            <w:r>
              <w:rPr>
                <w:szCs w:val="28"/>
              </w:rPr>
              <w:t>.</w:t>
            </w:r>
            <w:r w:rsidR="00DA6A98">
              <w:rPr>
                <w:szCs w:val="28"/>
              </w:rPr>
              <w:t>02</w:t>
            </w:r>
            <w:r>
              <w:rPr>
                <w:szCs w:val="28"/>
              </w:rPr>
              <w:t>.201</w:t>
            </w:r>
            <w:r w:rsidR="00DA6A98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DA6A98">
              <w:rPr>
                <w:szCs w:val="28"/>
              </w:rPr>
              <w:t>31</w:t>
            </w:r>
            <w:r w:rsidR="000E09AB" w:rsidRPr="00851CBB">
              <w:rPr>
                <w:szCs w:val="28"/>
              </w:rPr>
              <w:t xml:space="preserve"> </w:t>
            </w:r>
          </w:p>
        </w:tc>
      </w:tr>
    </w:tbl>
    <w:p w:rsidR="000E09AB" w:rsidRDefault="000E09AB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3C7B28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DB7B4C"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196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Наименование </w:t>
            </w:r>
            <w:r w:rsidR="003C7B28"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DB7B4C">
              <w:rPr>
                <w:rFonts w:eastAsia="SimSun"/>
                <w:color w:val="00000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 xml:space="preserve"> год»</w:t>
            </w:r>
          </w:p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3C7B28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</w:t>
            </w:r>
            <w:r w:rsidRPr="00944590">
              <w:rPr>
                <w:rFonts w:eastAsia="SimSun"/>
                <w:szCs w:val="28"/>
                <w:lang w:eastAsia="ar-SA"/>
              </w:rPr>
              <w:lastRenderedPageBreak/>
              <w:t>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Сроки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ств и источники 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186,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</w:t>
      </w:r>
      <w:r w:rsidR="003C7B28">
        <w:rPr>
          <w:rFonts w:eastAsia="SimSun"/>
          <w:szCs w:val="28"/>
          <w:lang w:eastAsia="ar-SA"/>
        </w:rPr>
        <w:t xml:space="preserve">ветствии с Федеральным Законом </w:t>
      </w:r>
      <w:r w:rsidRPr="00944590">
        <w:rPr>
          <w:rFonts w:eastAsia="SimSun"/>
          <w:szCs w:val="28"/>
          <w:lang w:eastAsia="ar-SA"/>
        </w:rPr>
        <w:t>«О трудовых пенсиях в Российской Федерации», либо к пенсии, досроч</w:t>
      </w:r>
      <w:r w:rsidR="003C7B28">
        <w:rPr>
          <w:rFonts w:eastAsia="SimSun"/>
          <w:szCs w:val="28"/>
          <w:lang w:eastAsia="ar-SA"/>
        </w:rPr>
        <w:t>но установленной в соответствии</w:t>
      </w:r>
      <w:r w:rsidRPr="00944590">
        <w:rPr>
          <w:rFonts w:eastAsia="SimSun"/>
          <w:szCs w:val="28"/>
          <w:lang w:eastAsia="ar-SA"/>
        </w:rPr>
        <w:t xml:space="preserve"> с Законом</w:t>
      </w:r>
      <w:r w:rsidR="003C7B28">
        <w:rPr>
          <w:rFonts w:eastAsia="SimSun"/>
          <w:szCs w:val="28"/>
          <w:lang w:eastAsia="ar-SA"/>
        </w:rPr>
        <w:t xml:space="preserve"> Российской Федерации </w:t>
      </w:r>
      <w:r w:rsidRPr="00944590">
        <w:rPr>
          <w:rFonts w:eastAsia="SimSun"/>
          <w:szCs w:val="28"/>
          <w:lang w:eastAsia="ar-SA"/>
        </w:rPr>
        <w:t>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Default="00944590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3C7B28" w:rsidRPr="00944590" w:rsidRDefault="003C7B28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lastRenderedPageBreak/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="003C7B28">
        <w:rPr>
          <w:rFonts w:eastAsia="SimSun"/>
          <w:snapToGrid w:val="0"/>
          <w:szCs w:val="28"/>
          <w:lang w:eastAsia="ar-SA"/>
        </w:rPr>
        <w:t xml:space="preserve">администрацией Шаумянского </w:t>
      </w:r>
      <w:r w:rsidRPr="00944590">
        <w:rPr>
          <w:rFonts w:eastAsia="SimSun"/>
          <w:snapToGrid w:val="0"/>
          <w:szCs w:val="28"/>
          <w:lang w:eastAsia="ar-SA"/>
        </w:rPr>
        <w:t>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Pr="00944590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130298" w:rsidRDefault="003C7B28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Туапсинского района           </w:t>
      </w:r>
      <w:r w:rsidR="00944590" w:rsidRPr="00944590">
        <w:rPr>
          <w:rFonts w:eastAsia="SimSun"/>
          <w:szCs w:val="28"/>
          <w:lang w:eastAsia="ar-SA"/>
        </w:rPr>
        <w:t xml:space="preserve">                                                       </w:t>
      </w:r>
      <w:r w:rsidR="004D4059">
        <w:rPr>
          <w:rFonts w:eastAsia="SimSun"/>
          <w:szCs w:val="28"/>
          <w:lang w:eastAsia="ar-SA"/>
        </w:rPr>
        <w:t xml:space="preserve">   </w:t>
      </w:r>
      <w:r w:rsidR="00944590" w:rsidRPr="00944590">
        <w:rPr>
          <w:rFonts w:eastAsia="SimSun"/>
          <w:szCs w:val="28"/>
          <w:lang w:eastAsia="ar-SA"/>
        </w:rPr>
        <w:t xml:space="preserve">       </w:t>
      </w:r>
      <w:r w:rsidR="00BE34A7">
        <w:rPr>
          <w:rFonts w:eastAsia="SimSun"/>
          <w:szCs w:val="28"/>
          <w:lang w:eastAsia="ar-SA"/>
        </w:rPr>
        <w:t>Ж.М.</w:t>
      </w:r>
      <w:r w:rsidR="004D4059">
        <w:rPr>
          <w:rFonts w:eastAsia="SimSun"/>
          <w:szCs w:val="28"/>
          <w:lang w:eastAsia="ar-SA"/>
        </w:rPr>
        <w:t xml:space="preserve"> </w:t>
      </w:r>
      <w:r w:rsidR="00BE34A7">
        <w:rPr>
          <w:rFonts w:eastAsia="SimSun"/>
          <w:szCs w:val="28"/>
          <w:lang w:eastAsia="ar-SA"/>
        </w:rPr>
        <w:t>Низельник</w:t>
      </w: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  <w:bookmarkStart w:id="0" w:name="_GoBack"/>
      <w:bookmarkEnd w:id="0"/>
    </w:p>
    <w:sectPr w:rsidR="00F7259F" w:rsidSect="003C7B28">
      <w:pgSz w:w="11906" w:h="16838"/>
      <w:pgMar w:top="1134" w:right="70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1F" w:rsidRDefault="001D681F" w:rsidP="005621C4">
      <w:r>
        <w:separator/>
      </w:r>
    </w:p>
  </w:endnote>
  <w:endnote w:type="continuationSeparator" w:id="0">
    <w:p w:rsidR="001D681F" w:rsidRDefault="001D681F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1F" w:rsidRDefault="001D681F" w:rsidP="005621C4">
      <w:r>
        <w:separator/>
      </w:r>
    </w:p>
  </w:footnote>
  <w:footnote w:type="continuationSeparator" w:id="0">
    <w:p w:rsidR="001D681F" w:rsidRDefault="001D681F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5F7A"/>
    <w:rsid w:val="00076EC7"/>
    <w:rsid w:val="000A003E"/>
    <w:rsid w:val="000B0888"/>
    <w:rsid w:val="000C02EE"/>
    <w:rsid w:val="000D2408"/>
    <w:rsid w:val="000D5C08"/>
    <w:rsid w:val="000E09AB"/>
    <w:rsid w:val="00101048"/>
    <w:rsid w:val="00130298"/>
    <w:rsid w:val="00137E74"/>
    <w:rsid w:val="00172534"/>
    <w:rsid w:val="00190E78"/>
    <w:rsid w:val="001943D7"/>
    <w:rsid w:val="001C16C0"/>
    <w:rsid w:val="001D681F"/>
    <w:rsid w:val="001E1EEA"/>
    <w:rsid w:val="001E7E26"/>
    <w:rsid w:val="001F1324"/>
    <w:rsid w:val="001F7380"/>
    <w:rsid w:val="0020631B"/>
    <w:rsid w:val="00211706"/>
    <w:rsid w:val="0025422D"/>
    <w:rsid w:val="002721AE"/>
    <w:rsid w:val="00272DCF"/>
    <w:rsid w:val="002969D4"/>
    <w:rsid w:val="00336A53"/>
    <w:rsid w:val="003466EB"/>
    <w:rsid w:val="003C7B28"/>
    <w:rsid w:val="003D2A65"/>
    <w:rsid w:val="003E0FA0"/>
    <w:rsid w:val="003E5036"/>
    <w:rsid w:val="004219EB"/>
    <w:rsid w:val="00423815"/>
    <w:rsid w:val="00463AA6"/>
    <w:rsid w:val="00474A5A"/>
    <w:rsid w:val="004966D9"/>
    <w:rsid w:val="004D4059"/>
    <w:rsid w:val="004D6148"/>
    <w:rsid w:val="004D7C2A"/>
    <w:rsid w:val="004E770F"/>
    <w:rsid w:val="005621C4"/>
    <w:rsid w:val="00566BE0"/>
    <w:rsid w:val="00580FE1"/>
    <w:rsid w:val="005905D0"/>
    <w:rsid w:val="005B0FED"/>
    <w:rsid w:val="005D7FCA"/>
    <w:rsid w:val="005E7346"/>
    <w:rsid w:val="00622688"/>
    <w:rsid w:val="00670ACC"/>
    <w:rsid w:val="0069009E"/>
    <w:rsid w:val="0069485E"/>
    <w:rsid w:val="006B66CE"/>
    <w:rsid w:val="006C546A"/>
    <w:rsid w:val="00707699"/>
    <w:rsid w:val="00753005"/>
    <w:rsid w:val="0079667E"/>
    <w:rsid w:val="007A76F2"/>
    <w:rsid w:val="007B6DC1"/>
    <w:rsid w:val="007F5C05"/>
    <w:rsid w:val="00826E64"/>
    <w:rsid w:val="00851CBB"/>
    <w:rsid w:val="00864F8E"/>
    <w:rsid w:val="008A13C1"/>
    <w:rsid w:val="008A2E9F"/>
    <w:rsid w:val="008B275D"/>
    <w:rsid w:val="0093236C"/>
    <w:rsid w:val="00944590"/>
    <w:rsid w:val="0099114B"/>
    <w:rsid w:val="009A0E99"/>
    <w:rsid w:val="009A288C"/>
    <w:rsid w:val="009B21BB"/>
    <w:rsid w:val="00A66F61"/>
    <w:rsid w:val="00AD7A42"/>
    <w:rsid w:val="00B20322"/>
    <w:rsid w:val="00B87A74"/>
    <w:rsid w:val="00B9793C"/>
    <w:rsid w:val="00BC314F"/>
    <w:rsid w:val="00BE34A7"/>
    <w:rsid w:val="00C16303"/>
    <w:rsid w:val="00C16A7B"/>
    <w:rsid w:val="00C2042C"/>
    <w:rsid w:val="00C55B73"/>
    <w:rsid w:val="00C56FBA"/>
    <w:rsid w:val="00C73BBB"/>
    <w:rsid w:val="00CB4F8D"/>
    <w:rsid w:val="00CD27AA"/>
    <w:rsid w:val="00CE7F17"/>
    <w:rsid w:val="00D147A2"/>
    <w:rsid w:val="00D91CD4"/>
    <w:rsid w:val="00DA58C5"/>
    <w:rsid w:val="00DA6A98"/>
    <w:rsid w:val="00DB5482"/>
    <w:rsid w:val="00DB7B4C"/>
    <w:rsid w:val="00DC14CA"/>
    <w:rsid w:val="00DC725D"/>
    <w:rsid w:val="00DD48BD"/>
    <w:rsid w:val="00DD7965"/>
    <w:rsid w:val="00E06956"/>
    <w:rsid w:val="00E15312"/>
    <w:rsid w:val="00E1613E"/>
    <w:rsid w:val="00F220D9"/>
    <w:rsid w:val="00F22143"/>
    <w:rsid w:val="00F25CF9"/>
    <w:rsid w:val="00F45442"/>
    <w:rsid w:val="00F64D84"/>
    <w:rsid w:val="00F7259F"/>
    <w:rsid w:val="00F86281"/>
    <w:rsid w:val="00FB7DE0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D6310-8E8E-4C72-AAB5-CFF0EF8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4C40-5613-4022-BBCC-9D4505A4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17</cp:revision>
  <cp:lastPrinted>2016-03-01T08:41:00Z</cp:lastPrinted>
  <dcterms:created xsi:type="dcterms:W3CDTF">2016-02-19T11:12:00Z</dcterms:created>
  <dcterms:modified xsi:type="dcterms:W3CDTF">2016-09-20T11:55:00Z</dcterms:modified>
</cp:coreProperties>
</file>